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06F36" w14:textId="77777777" w:rsidR="00942FB6" w:rsidRDefault="00942FB6" w:rsidP="00300ED4">
      <w:pPr>
        <w:pStyle w:val="1"/>
      </w:pPr>
    </w:p>
    <w:p w14:paraId="5DB4A98C" w14:textId="7519F171" w:rsidR="0089209B" w:rsidRDefault="00300ED4" w:rsidP="00300ED4">
      <w:pPr>
        <w:pStyle w:val="1"/>
      </w:pPr>
      <w:r>
        <w:t xml:space="preserve">                             </w:t>
      </w:r>
      <w:r w:rsidR="00882148">
        <w:t>И</w:t>
      </w:r>
      <w:r w:rsidR="00FF269C">
        <w:t>нформационный бюллетень</w:t>
      </w:r>
    </w:p>
    <w:p w14:paraId="76D94E87"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«Темниковский вестник»</w:t>
      </w:r>
    </w:p>
    <w:p w14:paraId="09A675C0"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Органов местного самоуправления</w:t>
      </w:r>
    </w:p>
    <w:p w14:paraId="51FFFF05"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Темниковского муниципального района</w:t>
      </w:r>
    </w:p>
    <w:p w14:paraId="64E74C77" w14:textId="77777777" w:rsidR="0089209B" w:rsidRDefault="0089209B">
      <w:pPr>
        <w:widowControl w:val="0"/>
        <w:spacing w:after="0" w:line="240" w:lineRule="auto"/>
        <w:jc w:val="center"/>
        <w:rPr>
          <w:rFonts w:ascii="Times New Roman" w:eastAsia="Times New Roman" w:hAnsi="Times New Roman" w:cs="Times New Roman"/>
          <w:sz w:val="28"/>
        </w:rPr>
      </w:pPr>
    </w:p>
    <w:p w14:paraId="186D4F6B" w14:textId="27237D17" w:rsidR="0089209B" w:rsidRDefault="00FF269C">
      <w:pPr>
        <w:widowControl w:val="0"/>
        <w:spacing w:after="0" w:line="240" w:lineRule="auto"/>
        <w:jc w:val="center"/>
        <w:rPr>
          <w:rFonts w:ascii="Times New Roman" w:eastAsia="Times New Roman" w:hAnsi="Times New Roman" w:cs="Times New Roman"/>
          <w:sz w:val="28"/>
          <w:u w:val="single"/>
        </w:rPr>
      </w:pPr>
      <w:r>
        <w:rPr>
          <w:rFonts w:ascii="Times New Roman" w:eastAsia="Times New Roman" w:hAnsi="Times New Roman" w:cs="Times New Roman"/>
          <w:sz w:val="28"/>
          <w:u w:val="single"/>
        </w:rPr>
        <w:t xml:space="preserve">№ </w:t>
      </w:r>
      <w:r w:rsidR="001D7DD9">
        <w:rPr>
          <w:rFonts w:ascii="Times New Roman" w:eastAsia="Times New Roman" w:hAnsi="Times New Roman" w:cs="Times New Roman"/>
          <w:sz w:val="28"/>
          <w:u w:val="single"/>
        </w:rPr>
        <w:t>1</w:t>
      </w:r>
      <w:r w:rsidR="00DF70C4">
        <w:rPr>
          <w:rFonts w:ascii="Times New Roman" w:eastAsia="Times New Roman" w:hAnsi="Times New Roman" w:cs="Times New Roman"/>
          <w:sz w:val="28"/>
          <w:u w:val="single"/>
        </w:rPr>
        <w:t>3</w:t>
      </w:r>
      <w:r>
        <w:rPr>
          <w:rFonts w:ascii="Times New Roman" w:eastAsia="Times New Roman" w:hAnsi="Times New Roman" w:cs="Times New Roman"/>
          <w:sz w:val="28"/>
          <w:u w:val="single"/>
        </w:rPr>
        <w:t xml:space="preserve"> от </w:t>
      </w:r>
      <w:r w:rsidR="00DF70C4">
        <w:rPr>
          <w:rFonts w:ascii="Times New Roman" w:eastAsia="Times New Roman" w:hAnsi="Times New Roman" w:cs="Times New Roman"/>
          <w:sz w:val="28"/>
          <w:u w:val="single"/>
        </w:rPr>
        <w:t>21</w:t>
      </w:r>
      <w:r>
        <w:rPr>
          <w:rFonts w:ascii="Times New Roman" w:eastAsia="Times New Roman" w:hAnsi="Times New Roman" w:cs="Times New Roman"/>
          <w:sz w:val="28"/>
          <w:u w:val="single"/>
        </w:rPr>
        <w:t>.</w:t>
      </w:r>
      <w:r w:rsidR="00300ED4">
        <w:rPr>
          <w:rFonts w:ascii="Times New Roman" w:eastAsia="Times New Roman" w:hAnsi="Times New Roman" w:cs="Times New Roman"/>
          <w:sz w:val="28"/>
          <w:u w:val="single"/>
        </w:rPr>
        <w:t>0</w:t>
      </w:r>
      <w:r w:rsidR="003F5944">
        <w:rPr>
          <w:rFonts w:ascii="Times New Roman" w:eastAsia="Times New Roman" w:hAnsi="Times New Roman" w:cs="Times New Roman"/>
          <w:sz w:val="28"/>
          <w:u w:val="single"/>
        </w:rPr>
        <w:t>4</w:t>
      </w:r>
      <w:r>
        <w:rPr>
          <w:rFonts w:ascii="Times New Roman" w:eastAsia="Times New Roman" w:hAnsi="Times New Roman" w:cs="Times New Roman"/>
          <w:sz w:val="28"/>
          <w:u w:val="single"/>
        </w:rPr>
        <w:t>.202</w:t>
      </w:r>
      <w:r w:rsidR="00300ED4">
        <w:rPr>
          <w:rFonts w:ascii="Times New Roman" w:eastAsia="Times New Roman" w:hAnsi="Times New Roman" w:cs="Times New Roman"/>
          <w:sz w:val="28"/>
          <w:u w:val="single"/>
        </w:rPr>
        <w:t>6</w:t>
      </w:r>
      <w:r>
        <w:rPr>
          <w:rFonts w:ascii="Times New Roman" w:eastAsia="Times New Roman" w:hAnsi="Times New Roman" w:cs="Times New Roman"/>
          <w:sz w:val="28"/>
          <w:u w:val="single"/>
        </w:rPr>
        <w:t xml:space="preserve"> г. </w:t>
      </w:r>
    </w:p>
    <w:p w14:paraId="348C7BB6" w14:textId="77777777" w:rsidR="0089209B" w:rsidRDefault="0089209B">
      <w:pPr>
        <w:widowControl w:val="0"/>
        <w:spacing w:after="0" w:line="240" w:lineRule="auto"/>
        <w:jc w:val="center"/>
        <w:rPr>
          <w:rFonts w:ascii="Times New Roman" w:eastAsia="Times New Roman" w:hAnsi="Times New Roman" w:cs="Times New Roman"/>
          <w:sz w:val="28"/>
        </w:rPr>
      </w:pPr>
    </w:p>
    <w:p w14:paraId="0C72C5AB" w14:textId="77777777" w:rsidR="0089209B" w:rsidRDefault="00FF269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Официальное издание органов местного самоуправления администрации Темниковского муниципального района</w:t>
      </w:r>
    </w:p>
    <w:p w14:paraId="4D9D18CF" w14:textId="77777777" w:rsidR="00300ED4" w:rsidRDefault="00300ED4" w:rsidP="007F1E1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0F522E3" w14:textId="77481CF4" w:rsidR="00300ED4" w:rsidRDefault="007F1E1A" w:rsidP="007F1E1A">
      <w:pPr>
        <w:spacing w:after="0" w:line="240" w:lineRule="auto"/>
        <w:jc w:val="center"/>
        <w:rPr>
          <w:rFonts w:ascii="Times New Roman" w:eastAsia="Times New Roman" w:hAnsi="Times New Roman" w:cs="Times New Roman"/>
          <w:sz w:val="28"/>
          <w:szCs w:val="28"/>
        </w:rPr>
      </w:pPr>
      <w:r w:rsidRPr="007F1E1A">
        <w:rPr>
          <w:rFonts w:ascii="Times New Roman" w:eastAsia="Times New Roman" w:hAnsi="Times New Roman" w:cs="Times New Roman"/>
          <w:sz w:val="28"/>
          <w:szCs w:val="28"/>
        </w:rPr>
        <w:t>АДМИНИСТРАЦИЯ ТЕМНИКОВСКОГО МУНИЦИПАЛЬНОГО РАЙОНА</w:t>
      </w:r>
    </w:p>
    <w:p w14:paraId="7CA7F452" w14:textId="394A6034" w:rsidR="00DF70C4" w:rsidRDefault="007F1E1A" w:rsidP="00DF70C4">
      <w:pPr>
        <w:jc w:val="center"/>
        <w:rPr>
          <w:rFonts w:ascii="Times New Roman" w:eastAsia="Times New Roman" w:hAnsi="Times New Roman" w:cs="Times New Roman"/>
          <w:b/>
          <w:sz w:val="34"/>
          <w:szCs w:val="28"/>
          <w:lang w:eastAsia="en-US"/>
        </w:rPr>
      </w:pPr>
      <w:r w:rsidRPr="007F1E1A">
        <w:rPr>
          <w:rFonts w:ascii="Times New Roman" w:eastAsia="Times New Roman" w:hAnsi="Times New Roman" w:cs="Times New Roman"/>
          <w:sz w:val="28"/>
          <w:szCs w:val="28"/>
        </w:rPr>
        <w:t>РЕСПУ</w:t>
      </w:r>
      <w:r w:rsidR="00DF70C4">
        <w:rPr>
          <w:rFonts w:ascii="Times New Roman" w:eastAsia="Times New Roman" w:hAnsi="Times New Roman" w:cs="Times New Roman"/>
          <w:sz w:val="28"/>
          <w:szCs w:val="28"/>
        </w:rPr>
        <w:t>БЛИКИ МОРДОВИЯ</w:t>
      </w:r>
      <w:r w:rsidR="00DF70C4" w:rsidRPr="00DF70C4">
        <w:rPr>
          <w:rFonts w:ascii="Times New Roman" w:eastAsia="Times New Roman" w:hAnsi="Times New Roman" w:cs="Times New Roman"/>
          <w:b/>
          <w:sz w:val="34"/>
          <w:szCs w:val="28"/>
          <w:lang w:eastAsia="en-US"/>
        </w:rPr>
        <w:t xml:space="preserve"> </w:t>
      </w:r>
    </w:p>
    <w:p w14:paraId="5380CBB3" w14:textId="4CD0ADCA" w:rsidR="00DF70C4" w:rsidRPr="00DF70C4" w:rsidRDefault="00DF70C4" w:rsidP="00DF70C4">
      <w:pPr>
        <w:jc w:val="center"/>
        <w:rPr>
          <w:rFonts w:ascii="Times New Roman" w:eastAsia="Times New Roman" w:hAnsi="Times New Roman" w:cs="Times New Roman"/>
          <w:b/>
          <w:sz w:val="34"/>
          <w:szCs w:val="28"/>
          <w:lang w:eastAsia="en-US"/>
        </w:rPr>
      </w:pPr>
      <w:r w:rsidRPr="00DF70C4">
        <w:rPr>
          <w:rFonts w:ascii="Times New Roman" w:eastAsia="Times New Roman" w:hAnsi="Times New Roman" w:cs="Times New Roman"/>
          <w:b/>
          <w:sz w:val="34"/>
          <w:szCs w:val="28"/>
          <w:lang w:eastAsia="en-US"/>
        </w:rPr>
        <w:t>П О С Т А Н О В Л Е Н И Е</w:t>
      </w:r>
    </w:p>
    <w:p w14:paraId="0F136427" w14:textId="77777777" w:rsidR="00DF70C4" w:rsidRPr="00DF70C4" w:rsidRDefault="00DF70C4" w:rsidP="00DF70C4">
      <w:pPr>
        <w:spacing w:after="0" w:line="240" w:lineRule="auto"/>
        <w:jc w:val="center"/>
        <w:rPr>
          <w:rFonts w:ascii="Times New Roman" w:eastAsia="Times New Roman" w:hAnsi="Times New Roman" w:cs="Times New Roman"/>
          <w:b/>
          <w:sz w:val="24"/>
          <w:szCs w:val="28"/>
          <w:lang w:eastAsia="en-US"/>
        </w:rPr>
      </w:pPr>
    </w:p>
    <w:p w14:paraId="75F5E2A3" w14:textId="77777777" w:rsidR="00DF70C4" w:rsidRPr="00DF70C4" w:rsidRDefault="00DF70C4" w:rsidP="00DF70C4">
      <w:pPr>
        <w:spacing w:after="0" w:line="240" w:lineRule="auto"/>
        <w:jc w:val="center"/>
        <w:rPr>
          <w:rFonts w:ascii="Times New Roman" w:eastAsia="Times New Roman" w:hAnsi="Times New Roman" w:cs="Times New Roman"/>
          <w:b/>
          <w:sz w:val="24"/>
          <w:szCs w:val="28"/>
          <w:lang w:eastAsia="en-US"/>
        </w:rPr>
      </w:pPr>
    </w:p>
    <w:p w14:paraId="75048970" w14:textId="77777777" w:rsidR="00DF70C4" w:rsidRPr="00DF70C4" w:rsidRDefault="00DF70C4" w:rsidP="00DF70C4">
      <w:pPr>
        <w:spacing w:after="0" w:line="240" w:lineRule="auto"/>
        <w:rPr>
          <w:rFonts w:ascii="Times New Roman" w:eastAsia="Times New Roman" w:hAnsi="Times New Roman" w:cs="Times New Roman"/>
          <w:sz w:val="28"/>
          <w:szCs w:val="28"/>
          <w:lang w:eastAsia="en-US"/>
        </w:rPr>
      </w:pPr>
      <w:proofErr w:type="gramStart"/>
      <w:r w:rsidRPr="00DF70C4">
        <w:rPr>
          <w:rFonts w:ascii="Times New Roman" w:eastAsia="Times New Roman" w:hAnsi="Times New Roman" w:cs="Times New Roman"/>
          <w:sz w:val="28"/>
          <w:szCs w:val="28"/>
          <w:lang w:eastAsia="en-US"/>
        </w:rPr>
        <w:t>« 13</w:t>
      </w:r>
      <w:proofErr w:type="gramEnd"/>
      <w:r w:rsidRPr="00DF70C4">
        <w:rPr>
          <w:rFonts w:ascii="Times New Roman" w:eastAsia="Times New Roman" w:hAnsi="Times New Roman" w:cs="Times New Roman"/>
          <w:sz w:val="28"/>
          <w:szCs w:val="28"/>
          <w:lang w:eastAsia="en-US"/>
        </w:rPr>
        <w:t xml:space="preserve"> » апреля 2026 г.                                                                                                  №175 </w:t>
      </w:r>
    </w:p>
    <w:p w14:paraId="4A198233" w14:textId="77777777" w:rsidR="00DF70C4" w:rsidRPr="00DF70C4" w:rsidRDefault="00DF70C4" w:rsidP="00DF70C4">
      <w:pPr>
        <w:spacing w:after="0" w:line="240" w:lineRule="auto"/>
        <w:rPr>
          <w:rFonts w:ascii="Times New Roman" w:eastAsia="Times New Roman" w:hAnsi="Times New Roman" w:cs="Times New Roman"/>
          <w:sz w:val="28"/>
          <w:szCs w:val="28"/>
          <w:lang w:eastAsia="en-US"/>
        </w:rPr>
      </w:pPr>
    </w:p>
    <w:p w14:paraId="4FA4C9C0" w14:textId="77777777" w:rsidR="00DF70C4" w:rsidRPr="00DF70C4" w:rsidRDefault="00DF70C4" w:rsidP="00DF70C4">
      <w:pPr>
        <w:spacing w:after="0" w:line="240" w:lineRule="auto"/>
        <w:jc w:val="center"/>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г. Темников</w:t>
      </w:r>
    </w:p>
    <w:p w14:paraId="7FDCA1D0" w14:textId="77777777" w:rsidR="00DF70C4" w:rsidRPr="00DF70C4" w:rsidRDefault="00DF70C4" w:rsidP="00DF70C4">
      <w:pPr>
        <w:spacing w:after="0" w:line="276" w:lineRule="auto"/>
        <w:rPr>
          <w:rFonts w:ascii="Times New Roman" w:eastAsia="Times New Roman" w:hAnsi="Times New Roman" w:cs="Times New Roman"/>
          <w:sz w:val="28"/>
          <w:szCs w:val="28"/>
          <w:lang w:eastAsia="en-US"/>
        </w:rPr>
      </w:pPr>
    </w:p>
    <w:p w14:paraId="4E38AB50" w14:textId="77777777" w:rsidR="00DF70C4" w:rsidRPr="00DF70C4" w:rsidRDefault="00DF70C4" w:rsidP="00DF70C4">
      <w:pPr>
        <w:spacing w:after="0" w:line="240" w:lineRule="auto"/>
        <w:jc w:val="center"/>
        <w:rPr>
          <w:rFonts w:ascii="Times New Roman" w:eastAsia="Times New Roman" w:hAnsi="Times New Roman" w:cs="Times New Roman"/>
          <w:b/>
          <w:bCs/>
          <w:sz w:val="28"/>
          <w:szCs w:val="28"/>
          <w:lang w:eastAsia="en-US"/>
        </w:rPr>
      </w:pPr>
      <w:r w:rsidRPr="00DF70C4">
        <w:rPr>
          <w:rFonts w:ascii="Times New Roman" w:eastAsia="Times New Roman" w:hAnsi="Times New Roman" w:cs="Times New Roman"/>
          <w:b/>
          <w:bCs/>
          <w:sz w:val="28"/>
          <w:szCs w:val="28"/>
          <w:lang w:eastAsia="en-US"/>
        </w:rPr>
        <w:t xml:space="preserve">Об утверждении положения о комиссии по соблюдению требований </w:t>
      </w:r>
    </w:p>
    <w:p w14:paraId="6F10F48D" w14:textId="77777777" w:rsidR="00DF70C4" w:rsidRPr="00DF70C4" w:rsidRDefault="00DF70C4" w:rsidP="00DF70C4">
      <w:pPr>
        <w:spacing w:after="0" w:line="240" w:lineRule="auto"/>
        <w:jc w:val="center"/>
        <w:rPr>
          <w:rFonts w:ascii="Times New Roman" w:eastAsia="Times New Roman" w:hAnsi="Times New Roman" w:cs="Times New Roman"/>
          <w:b/>
          <w:bCs/>
          <w:sz w:val="28"/>
          <w:szCs w:val="28"/>
          <w:lang w:eastAsia="en-US"/>
        </w:rPr>
      </w:pPr>
      <w:r w:rsidRPr="00DF70C4">
        <w:rPr>
          <w:rFonts w:ascii="Times New Roman" w:eastAsia="Times New Roman" w:hAnsi="Times New Roman" w:cs="Times New Roman"/>
          <w:b/>
          <w:bCs/>
          <w:sz w:val="28"/>
          <w:szCs w:val="28"/>
          <w:lang w:eastAsia="en-US"/>
        </w:rPr>
        <w:t xml:space="preserve">к служебному поведению муниципальных служащих в </w:t>
      </w:r>
    </w:p>
    <w:p w14:paraId="7882B2EA" w14:textId="77777777" w:rsidR="00DF70C4" w:rsidRPr="00DF70C4" w:rsidRDefault="00DF70C4" w:rsidP="00DF70C4">
      <w:pPr>
        <w:spacing w:after="0" w:line="240" w:lineRule="auto"/>
        <w:jc w:val="center"/>
        <w:rPr>
          <w:rFonts w:ascii="Times New Roman" w:eastAsia="Times New Roman" w:hAnsi="Times New Roman" w:cs="Times New Roman"/>
          <w:b/>
          <w:bCs/>
          <w:sz w:val="28"/>
          <w:szCs w:val="28"/>
          <w:lang w:eastAsia="en-US"/>
        </w:rPr>
      </w:pPr>
      <w:r w:rsidRPr="00DF70C4">
        <w:rPr>
          <w:rFonts w:ascii="Times New Roman" w:eastAsia="Times New Roman" w:hAnsi="Times New Roman" w:cs="Times New Roman"/>
          <w:b/>
          <w:bCs/>
          <w:sz w:val="28"/>
          <w:szCs w:val="28"/>
          <w:lang w:eastAsia="en-US"/>
        </w:rPr>
        <w:t xml:space="preserve">Администрации Темниковского муниципального района </w:t>
      </w:r>
    </w:p>
    <w:p w14:paraId="4916B836" w14:textId="77777777" w:rsidR="00DF70C4" w:rsidRPr="00DF70C4" w:rsidRDefault="00DF70C4" w:rsidP="00DF70C4">
      <w:pPr>
        <w:spacing w:after="0" w:line="240" w:lineRule="auto"/>
        <w:jc w:val="center"/>
        <w:rPr>
          <w:rFonts w:ascii="Times New Roman" w:eastAsia="Times New Roman" w:hAnsi="Times New Roman" w:cs="Times New Roman"/>
          <w:b/>
          <w:bCs/>
          <w:sz w:val="28"/>
          <w:szCs w:val="28"/>
          <w:lang w:eastAsia="en-US"/>
        </w:rPr>
      </w:pPr>
      <w:r w:rsidRPr="00DF70C4">
        <w:rPr>
          <w:rFonts w:ascii="Times New Roman" w:eastAsia="Times New Roman" w:hAnsi="Times New Roman" w:cs="Times New Roman"/>
          <w:b/>
          <w:bCs/>
          <w:sz w:val="28"/>
          <w:szCs w:val="28"/>
          <w:lang w:eastAsia="en-US"/>
        </w:rPr>
        <w:t>и урегулированию конфликта интересов</w:t>
      </w:r>
    </w:p>
    <w:p w14:paraId="07A5DD8A" w14:textId="77777777" w:rsidR="00DF70C4" w:rsidRPr="00DF70C4" w:rsidRDefault="00DF70C4" w:rsidP="00DF70C4">
      <w:pPr>
        <w:shd w:val="clear" w:color="auto" w:fill="FFFFFF"/>
        <w:spacing w:after="0" w:line="276" w:lineRule="auto"/>
        <w:jc w:val="both"/>
        <w:rPr>
          <w:rFonts w:ascii="Times New Roman" w:eastAsia="Times New Roman" w:hAnsi="Times New Roman" w:cs="Times New Roman"/>
          <w:b/>
          <w:bCs/>
          <w:sz w:val="28"/>
          <w:szCs w:val="28"/>
          <w:lang w:eastAsia="en-US"/>
        </w:rPr>
      </w:pPr>
    </w:p>
    <w:p w14:paraId="0130BC85" w14:textId="77777777" w:rsidR="00DF70C4" w:rsidRPr="00DF70C4" w:rsidRDefault="00DF70C4" w:rsidP="00DF70C4">
      <w:pPr>
        <w:shd w:val="clear" w:color="auto" w:fill="FFFFFF"/>
        <w:spacing w:after="0" w:line="240" w:lineRule="auto"/>
        <w:ind w:firstLine="567"/>
        <w:jc w:val="both"/>
        <w:rPr>
          <w:rFonts w:ascii="Times New Roman" w:eastAsia="Arial" w:hAnsi="Times New Roman" w:cs="Times New Roman"/>
          <w:sz w:val="28"/>
          <w:szCs w:val="28"/>
          <w:lang w:eastAsia="en-US"/>
        </w:rPr>
      </w:pPr>
      <w:r w:rsidRPr="00DF70C4">
        <w:rPr>
          <w:rFonts w:ascii="Times New Roman" w:eastAsia="Times New Roman" w:hAnsi="Times New Roman" w:cs="Times New Roman"/>
          <w:sz w:val="28"/>
          <w:szCs w:val="28"/>
          <w:lang w:eastAsia="en-US"/>
        </w:rPr>
        <w:t>В соответствии с Федеральным законом от 25.12.2008 г. №273-ФЗ «О противодействии коррупции»</w:t>
      </w:r>
      <w:r w:rsidRPr="00DF70C4">
        <w:rPr>
          <w:rFonts w:ascii="Arial" w:eastAsia="Arial" w:hAnsi="Arial" w:cs="Arial"/>
          <w:sz w:val="24"/>
          <w:szCs w:val="24"/>
          <w:lang w:eastAsia="en-US"/>
        </w:rPr>
        <w:t>,</w:t>
      </w:r>
      <w:r w:rsidRPr="00DF70C4">
        <w:rPr>
          <w:rFonts w:ascii="Times New Roman" w:eastAsia="Arial" w:hAnsi="Times New Roman" w:cs="Times New Roman"/>
          <w:sz w:val="28"/>
          <w:szCs w:val="28"/>
          <w:lang w:eastAsia="en-US"/>
        </w:rPr>
        <w:t xml:space="preserve"> </w:t>
      </w:r>
      <w:hyperlink r:id="rId8" w:history="1">
        <w:r w:rsidRPr="00DF70C4">
          <w:rPr>
            <w:rFonts w:ascii="Times New Roman" w:eastAsia="Times New Roman" w:hAnsi="Times New Roman" w:cs="Times New Roman"/>
            <w:sz w:val="28"/>
            <w:szCs w:val="28"/>
            <w:lang w:eastAsia="en-US"/>
          </w:rPr>
          <w:t>частью 4 статьи 14.1</w:t>
        </w:r>
      </w:hyperlink>
      <w:r w:rsidRPr="00DF70C4">
        <w:rPr>
          <w:rFonts w:ascii="Times New Roman" w:eastAsia="Times New Roman" w:hAnsi="Times New Roman" w:cs="Times New Roman"/>
          <w:sz w:val="28"/>
          <w:szCs w:val="28"/>
          <w:lang w:eastAsia="en-US"/>
        </w:rPr>
        <w:t xml:space="preserve"> Федерального закона от 2 марта 2007</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 xml:space="preserve">25-ФЗ «О муниципальной службе в Российской Федерации», </w:t>
      </w:r>
      <w:hyperlink r:id="rId9" w:history="1">
        <w:r w:rsidRPr="00DF70C4">
          <w:rPr>
            <w:rFonts w:ascii="Times New Roman" w:eastAsia="Times New Roman" w:hAnsi="Times New Roman" w:cs="Times New Roman"/>
            <w:sz w:val="28"/>
            <w:szCs w:val="28"/>
            <w:lang w:eastAsia="en-US"/>
          </w:rPr>
          <w:t>пунктом 8</w:t>
        </w:r>
      </w:hyperlink>
      <w:r w:rsidRPr="00DF70C4">
        <w:rPr>
          <w:rFonts w:ascii="Times New Roman" w:eastAsia="Times New Roman" w:hAnsi="Times New Roman" w:cs="Times New Roman"/>
          <w:sz w:val="28"/>
          <w:szCs w:val="28"/>
          <w:lang w:eastAsia="en-US"/>
        </w:rPr>
        <w:t xml:space="preserve"> Указа Президента Российской Федерации от 1 июля 2010</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 xml:space="preserve">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10" w:history="1">
        <w:r w:rsidRPr="00DF70C4">
          <w:rPr>
            <w:rFonts w:ascii="Times New Roman" w:eastAsia="Times New Roman" w:hAnsi="Times New Roman" w:cs="Times New Roman"/>
            <w:sz w:val="28"/>
            <w:szCs w:val="28"/>
            <w:lang w:eastAsia="en-US"/>
          </w:rPr>
          <w:t>пунктом 2</w:t>
        </w:r>
      </w:hyperlink>
      <w:r w:rsidRPr="00DF70C4">
        <w:rPr>
          <w:rFonts w:ascii="Times New Roman" w:eastAsia="Times New Roman" w:hAnsi="Times New Roman" w:cs="Times New Roman"/>
          <w:sz w:val="28"/>
          <w:szCs w:val="28"/>
          <w:lang w:eastAsia="en-US"/>
        </w:rPr>
        <w:t xml:space="preserve"> Указа Главы Республики Мордовия от 23 апреля 2012</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58-УГ «Об утверждении Положения о комиссии по соблюдению требований к служебному поведению муниципальных служащих в Республике Мордовия и урегулированию конфликта интересов»</w:t>
      </w:r>
      <w:r w:rsidRPr="00DF70C4">
        <w:rPr>
          <w:rFonts w:ascii="Times New Roman" w:eastAsia="Arial" w:hAnsi="Times New Roman" w:cs="Times New Roman"/>
          <w:sz w:val="28"/>
          <w:szCs w:val="28"/>
          <w:lang w:eastAsia="en-US"/>
        </w:rPr>
        <w:t>, Администрация Темниковского муниципального района п о с т а н о</w:t>
      </w:r>
      <w:r w:rsidRPr="00DF70C4">
        <w:rPr>
          <w:rFonts w:ascii="Times New Roman" w:eastAsia="Arial" w:hAnsi="Times New Roman" w:cs="Times New Roman"/>
          <w:sz w:val="28"/>
          <w:szCs w:val="28"/>
          <w:lang w:val="en-US" w:eastAsia="en-US"/>
        </w:rPr>
        <w:t> </w:t>
      </w:r>
      <w:r w:rsidRPr="00DF70C4">
        <w:rPr>
          <w:rFonts w:ascii="Times New Roman" w:eastAsia="Arial" w:hAnsi="Times New Roman" w:cs="Times New Roman"/>
          <w:sz w:val="28"/>
          <w:szCs w:val="28"/>
          <w:lang w:eastAsia="en-US"/>
        </w:rPr>
        <w:t>в л я е т:</w:t>
      </w:r>
    </w:p>
    <w:p w14:paraId="45BCF56F" w14:textId="77777777" w:rsidR="00DF70C4" w:rsidRPr="00DF70C4" w:rsidRDefault="00DF70C4" w:rsidP="00DF70C4">
      <w:pPr>
        <w:numPr>
          <w:ilvl w:val="0"/>
          <w:numId w:val="24"/>
        </w:numPr>
        <w:spacing w:after="0" w:line="240" w:lineRule="auto"/>
        <w:ind w:left="0" w:firstLine="567"/>
        <w:jc w:val="both"/>
        <w:rPr>
          <w:rFonts w:ascii="Times New Roman" w:eastAsia="Times New Roman" w:hAnsi="Times New Roman" w:cs="Times New Roman"/>
          <w:sz w:val="28"/>
          <w:szCs w:val="28"/>
          <w:lang w:eastAsia="en-US"/>
        </w:rPr>
      </w:pPr>
      <w:r w:rsidRPr="00DF70C4">
        <w:rPr>
          <w:rFonts w:ascii="Times New Roman" w:eastAsia="Arial" w:hAnsi="Times New Roman" w:cs="Times New Roman"/>
          <w:sz w:val="28"/>
          <w:szCs w:val="28"/>
          <w:lang w:eastAsia="en-US"/>
        </w:rPr>
        <w:t xml:space="preserve"> Утвердить Положение о комиссии по соблюдению требований к служебному поведению муниципальных служащих в </w:t>
      </w:r>
      <w:r w:rsidRPr="00DF70C4">
        <w:rPr>
          <w:rFonts w:ascii="Times New Roman" w:eastAsia="Times New Roman" w:hAnsi="Times New Roman" w:cs="Times New Roman"/>
          <w:sz w:val="28"/>
          <w:szCs w:val="28"/>
          <w:lang w:eastAsia="en-US"/>
        </w:rPr>
        <w:t>Администрации</w:t>
      </w:r>
      <w:r w:rsidRPr="00DF70C4">
        <w:rPr>
          <w:rFonts w:ascii="Times New Roman" w:eastAsia="Arial" w:hAnsi="Times New Roman" w:cs="Times New Roman"/>
          <w:sz w:val="28"/>
          <w:szCs w:val="28"/>
          <w:lang w:eastAsia="en-US"/>
        </w:rPr>
        <w:t xml:space="preserve"> Темниковского</w:t>
      </w:r>
      <w:r w:rsidRPr="00DF70C4">
        <w:rPr>
          <w:rFonts w:ascii="Times New Roman" w:eastAsia="Arial" w:hAnsi="Times New Roman" w:cs="Times New Roman"/>
          <w:sz w:val="28"/>
          <w:szCs w:val="28"/>
          <w:lang w:val="en-US" w:eastAsia="en-US"/>
        </w:rPr>
        <w:t> </w:t>
      </w:r>
      <w:r w:rsidRPr="00DF70C4">
        <w:rPr>
          <w:rFonts w:ascii="Times New Roman" w:eastAsia="Arial" w:hAnsi="Times New Roman" w:cs="Times New Roman"/>
          <w:sz w:val="28"/>
          <w:szCs w:val="28"/>
          <w:lang w:eastAsia="en-US"/>
        </w:rPr>
        <w:t xml:space="preserve">муниципального района и урегулированию конфликта интересов </w:t>
      </w:r>
      <w:r w:rsidRPr="00DF70C4">
        <w:rPr>
          <w:rFonts w:ascii="Times New Roman" w:eastAsia="Times New Roman" w:hAnsi="Times New Roman" w:cs="Times New Roman"/>
          <w:sz w:val="28"/>
          <w:szCs w:val="28"/>
          <w:lang w:eastAsia="en-US"/>
        </w:rPr>
        <w:t>(приложение №1).</w:t>
      </w:r>
    </w:p>
    <w:p w14:paraId="7D208939" w14:textId="77777777" w:rsidR="00DF70C4" w:rsidRPr="00DF70C4" w:rsidRDefault="00DF70C4" w:rsidP="00DF70C4">
      <w:pPr>
        <w:numPr>
          <w:ilvl w:val="0"/>
          <w:numId w:val="24"/>
        </w:numPr>
        <w:spacing w:after="0" w:line="240" w:lineRule="auto"/>
        <w:ind w:left="0"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Утвердить состав комиссии по соблюдению требований к служебному поведению муниципальных служащих в Администрации Темниковского </w:t>
      </w:r>
      <w:r w:rsidRPr="00DF70C4">
        <w:rPr>
          <w:rFonts w:ascii="Times New Roman" w:eastAsia="Times New Roman" w:hAnsi="Times New Roman" w:cs="Times New Roman"/>
          <w:sz w:val="28"/>
          <w:szCs w:val="28"/>
          <w:lang w:eastAsia="en-US"/>
        </w:rPr>
        <w:lastRenderedPageBreak/>
        <w:t>муниципального района Республики Мордовия и урегулированию конфликта интересов (приложение №2).</w:t>
      </w:r>
    </w:p>
    <w:p w14:paraId="643D5C92" w14:textId="77777777" w:rsidR="00DF70C4" w:rsidRPr="00DF70C4" w:rsidRDefault="00DF70C4" w:rsidP="00DF70C4">
      <w:pPr>
        <w:numPr>
          <w:ilvl w:val="0"/>
          <w:numId w:val="24"/>
        </w:numPr>
        <w:spacing w:after="0" w:line="240" w:lineRule="auto"/>
        <w:ind w:left="0" w:firstLine="567"/>
        <w:jc w:val="both"/>
        <w:rPr>
          <w:rFonts w:ascii="Times New Roman" w:eastAsia="Times New Roman" w:hAnsi="Times New Roman" w:cs="Times New Roman"/>
          <w:sz w:val="28"/>
          <w:szCs w:val="28"/>
          <w:lang w:eastAsia="en-US"/>
        </w:rPr>
      </w:pPr>
      <w:r w:rsidRPr="00DF70C4">
        <w:rPr>
          <w:rFonts w:ascii="Times New Roman" w:eastAsia="Arial" w:hAnsi="Times New Roman" w:cs="Times New Roman"/>
          <w:sz w:val="28"/>
          <w:szCs w:val="28"/>
          <w:lang w:eastAsia="en-US"/>
        </w:rPr>
        <w:t>Признать утратившим силу постановление Администрации Темниковского муниципального района от 11.04.2024 г. №176 «</w:t>
      </w:r>
      <w:r w:rsidRPr="00DF70C4">
        <w:rPr>
          <w:rFonts w:ascii="Times New Roman" w:eastAsia="Times New Roman" w:hAnsi="Times New Roman" w:cs="Times New Roman"/>
          <w:sz w:val="28"/>
          <w:szCs w:val="28"/>
          <w:lang w:eastAsia="en-US"/>
        </w:rPr>
        <w:t>Об утверждении положения о комиссии по соблюдению требований к служебному поведению муниципальных служащих в Темниковском муниципальном районе и урегулированию конфликта интересов</w:t>
      </w:r>
      <w:r w:rsidRPr="00DF70C4">
        <w:rPr>
          <w:rFonts w:ascii="Times New Roman" w:eastAsia="Arial" w:hAnsi="Times New Roman" w:cs="Times New Roman"/>
          <w:sz w:val="28"/>
          <w:szCs w:val="28"/>
          <w:lang w:eastAsia="en-US"/>
        </w:rPr>
        <w:t>»</w:t>
      </w:r>
    </w:p>
    <w:p w14:paraId="21153976" w14:textId="77777777" w:rsidR="00DF70C4" w:rsidRPr="00DF70C4" w:rsidRDefault="00DF70C4" w:rsidP="00DF70C4">
      <w:pPr>
        <w:numPr>
          <w:ilvl w:val="0"/>
          <w:numId w:val="24"/>
        </w:numPr>
        <w:shd w:val="clear" w:color="auto" w:fill="FFFFFF"/>
        <w:spacing w:after="0" w:line="276" w:lineRule="auto"/>
        <w:ind w:left="0" w:firstLine="567"/>
        <w:jc w:val="both"/>
        <w:rPr>
          <w:rFonts w:ascii="Times New Roman" w:eastAsia="Arial" w:hAnsi="Times New Roman" w:cs="Times New Roman"/>
          <w:color w:val="000000"/>
          <w:sz w:val="28"/>
          <w:szCs w:val="28"/>
          <w:lang w:eastAsia="en-US"/>
        </w:rPr>
      </w:pPr>
      <w:r w:rsidRPr="00DF70C4">
        <w:rPr>
          <w:rFonts w:ascii="Times New Roman" w:eastAsia="Arial" w:hAnsi="Times New Roman" w:cs="Times New Roman"/>
          <w:sz w:val="28"/>
          <w:szCs w:val="28"/>
          <w:lang w:eastAsia="en-US"/>
        </w:rPr>
        <w:t xml:space="preserve"> Настоящее постановление</w:t>
      </w:r>
      <w:r w:rsidRPr="00DF70C4">
        <w:rPr>
          <w:rFonts w:ascii="Times New Roman" w:eastAsia="Arial" w:hAnsi="Times New Roman" w:cs="Times New Roman"/>
          <w:color w:val="000000"/>
          <w:sz w:val="28"/>
          <w:szCs w:val="28"/>
          <w:lang w:eastAsia="en-US"/>
        </w:rPr>
        <w:t xml:space="preserve"> вступает в силу после его официального опубликования.</w:t>
      </w:r>
    </w:p>
    <w:p w14:paraId="464A3756" w14:textId="77777777" w:rsidR="00DF70C4" w:rsidRPr="00DF70C4" w:rsidRDefault="00DF70C4" w:rsidP="00DF70C4">
      <w:pPr>
        <w:spacing w:after="0" w:line="276" w:lineRule="auto"/>
        <w:jc w:val="both"/>
        <w:rPr>
          <w:rFonts w:ascii="Times New Roman" w:eastAsia="Times New Roman" w:hAnsi="Times New Roman" w:cs="Times New Roman"/>
          <w:sz w:val="28"/>
          <w:szCs w:val="28"/>
          <w:lang w:eastAsia="en-US"/>
        </w:rPr>
      </w:pPr>
    </w:p>
    <w:p w14:paraId="2839C56C"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p>
    <w:p w14:paraId="4B577848"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Глава Темниковского</w:t>
      </w:r>
    </w:p>
    <w:p w14:paraId="75AE36E6"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муниципального района                                                                              О.Н. </w:t>
      </w:r>
      <w:proofErr w:type="spellStart"/>
      <w:r w:rsidRPr="00DF70C4">
        <w:rPr>
          <w:rFonts w:ascii="Times New Roman" w:eastAsia="Times New Roman" w:hAnsi="Times New Roman" w:cs="Times New Roman"/>
          <w:sz w:val="28"/>
          <w:szCs w:val="28"/>
          <w:lang w:eastAsia="en-US"/>
        </w:rPr>
        <w:t>Родайкин</w:t>
      </w:r>
      <w:proofErr w:type="spellEnd"/>
    </w:p>
    <w:p w14:paraId="377D001B"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p>
    <w:p w14:paraId="07E3B8FC" w14:textId="77777777" w:rsidR="00DF70C4" w:rsidRPr="00F04F93" w:rsidRDefault="00DF70C4" w:rsidP="00DF70C4">
      <w:pPr>
        <w:widowControl w:val="0"/>
        <w:spacing w:after="0" w:line="240" w:lineRule="auto"/>
        <w:jc w:val="right"/>
        <w:rPr>
          <w:rFonts w:ascii="Times New Roman" w:eastAsia="Arial" w:hAnsi="Times New Roman" w:cs="Times New Roman"/>
          <w:b/>
          <w:bCs/>
          <w:color w:val="000000"/>
          <w:sz w:val="28"/>
          <w:szCs w:val="28"/>
          <w:lang w:eastAsia="en-US"/>
        </w:rPr>
      </w:pPr>
      <w:r w:rsidRPr="00DF70C4">
        <w:rPr>
          <w:rFonts w:ascii="Arial" w:eastAsia="Arial" w:hAnsi="Arial" w:cs="Arial"/>
          <w:color w:val="000000"/>
          <w:sz w:val="32"/>
          <w:szCs w:val="32"/>
          <w:lang w:val="en-US" w:eastAsia="en-US"/>
        </w:rPr>
        <w:t>                                                                             </w:t>
      </w:r>
      <w:r w:rsidRPr="00DF70C4">
        <w:rPr>
          <w:rFonts w:ascii="Times New Roman" w:eastAsia="Arial" w:hAnsi="Times New Roman" w:cs="Times New Roman"/>
          <w:b/>
          <w:bCs/>
          <w:color w:val="000000"/>
          <w:sz w:val="28"/>
          <w:szCs w:val="28"/>
          <w:lang w:val="en-US" w:eastAsia="en-US"/>
        </w:rPr>
        <w:t>  </w:t>
      </w:r>
    </w:p>
    <w:p w14:paraId="15B2C832" w14:textId="77777777" w:rsidR="00DF70C4" w:rsidRPr="00F04F93" w:rsidRDefault="00DF70C4" w:rsidP="00DF70C4">
      <w:pPr>
        <w:widowControl w:val="0"/>
        <w:spacing w:after="0" w:line="240" w:lineRule="auto"/>
        <w:jc w:val="right"/>
        <w:rPr>
          <w:rFonts w:ascii="Times New Roman" w:eastAsia="Arial" w:hAnsi="Times New Roman" w:cs="Times New Roman"/>
          <w:b/>
          <w:bCs/>
          <w:color w:val="000000"/>
          <w:sz w:val="28"/>
          <w:szCs w:val="28"/>
          <w:lang w:eastAsia="en-US"/>
        </w:rPr>
      </w:pPr>
    </w:p>
    <w:p w14:paraId="5179CAAC" w14:textId="463C631A" w:rsidR="00DF70C4" w:rsidRPr="00DF70C4" w:rsidRDefault="00DF70C4" w:rsidP="00DF70C4">
      <w:pPr>
        <w:widowControl w:val="0"/>
        <w:spacing w:after="0" w:line="240" w:lineRule="auto"/>
        <w:jc w:val="right"/>
        <w:rPr>
          <w:rFonts w:ascii="Times New Roman" w:eastAsia="Arial" w:hAnsi="Times New Roman" w:cs="Times New Roman"/>
          <w:color w:val="000000"/>
          <w:sz w:val="28"/>
          <w:szCs w:val="28"/>
          <w:lang w:eastAsia="en-US"/>
        </w:rPr>
      </w:pPr>
      <w:r w:rsidRPr="00DF70C4">
        <w:rPr>
          <w:rFonts w:ascii="Times New Roman" w:eastAsia="Arial" w:hAnsi="Times New Roman" w:cs="Times New Roman"/>
          <w:b/>
          <w:bCs/>
          <w:color w:val="000000"/>
          <w:sz w:val="28"/>
          <w:szCs w:val="28"/>
          <w:lang w:val="en-US" w:eastAsia="en-US"/>
        </w:rPr>
        <w:t> </w:t>
      </w:r>
      <w:r w:rsidRPr="00DF70C4">
        <w:rPr>
          <w:rFonts w:ascii="Times New Roman" w:eastAsia="Arial" w:hAnsi="Times New Roman" w:cs="Times New Roman"/>
          <w:b/>
          <w:bCs/>
          <w:color w:val="000000"/>
          <w:sz w:val="28"/>
          <w:szCs w:val="28"/>
          <w:lang w:eastAsia="en-US"/>
        </w:rPr>
        <w:t xml:space="preserve">   </w:t>
      </w:r>
      <w:r w:rsidRPr="00DF70C4">
        <w:rPr>
          <w:rFonts w:ascii="Times New Roman" w:eastAsia="Arial" w:hAnsi="Times New Roman" w:cs="Times New Roman"/>
          <w:b/>
          <w:bCs/>
          <w:color w:val="000000"/>
          <w:sz w:val="28"/>
          <w:szCs w:val="28"/>
          <w:lang w:val="en-US" w:eastAsia="en-US"/>
        </w:rPr>
        <w:t> </w:t>
      </w:r>
      <w:r w:rsidRPr="00DF70C4">
        <w:rPr>
          <w:rFonts w:ascii="Times New Roman" w:eastAsia="Arial" w:hAnsi="Times New Roman" w:cs="Times New Roman"/>
          <w:color w:val="000000"/>
          <w:sz w:val="28"/>
          <w:szCs w:val="28"/>
          <w:lang w:eastAsia="en-US"/>
        </w:rPr>
        <w:t>Приложение № 1</w:t>
      </w:r>
    </w:p>
    <w:p w14:paraId="48611189"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к постановлению администрации</w:t>
      </w:r>
    </w:p>
    <w:p w14:paraId="4EEA8192"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 xml:space="preserve"> Темниковского муниципального района</w:t>
      </w:r>
    </w:p>
    <w:p w14:paraId="15799ED9"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 xml:space="preserve"> от</w:t>
      </w:r>
      <w:r w:rsidRPr="00DF70C4">
        <w:rPr>
          <w:rFonts w:ascii="Times New Roman" w:eastAsia="Arial" w:hAnsi="Times New Roman" w:cs="Times New Roman"/>
          <w:color w:val="000000"/>
          <w:sz w:val="28"/>
          <w:szCs w:val="28"/>
          <w:lang w:val="en-US" w:eastAsia="en-US"/>
        </w:rPr>
        <w:t> </w:t>
      </w:r>
      <w:proofErr w:type="gramStart"/>
      <w:r w:rsidRPr="00DF70C4">
        <w:rPr>
          <w:rFonts w:ascii="Times New Roman" w:eastAsia="Arial" w:hAnsi="Times New Roman" w:cs="Times New Roman"/>
          <w:color w:val="000000"/>
          <w:sz w:val="28"/>
          <w:szCs w:val="28"/>
          <w:lang w:eastAsia="en-US"/>
        </w:rPr>
        <w:t xml:space="preserve">«  </w:t>
      </w:r>
      <w:proofErr w:type="gramEnd"/>
      <w:r w:rsidRPr="00DF70C4">
        <w:rPr>
          <w:rFonts w:ascii="Times New Roman" w:eastAsia="Arial" w:hAnsi="Times New Roman" w:cs="Times New Roman"/>
          <w:color w:val="000000"/>
          <w:sz w:val="28"/>
          <w:szCs w:val="28"/>
          <w:lang w:eastAsia="en-US"/>
        </w:rPr>
        <w:t xml:space="preserve">    » апреля 2026 г. №_____ </w:t>
      </w:r>
      <w:r w:rsidRPr="00DF70C4">
        <w:rPr>
          <w:rFonts w:ascii="Times New Roman" w:eastAsia="Arial" w:hAnsi="Times New Roman" w:cs="Times New Roman"/>
          <w:color w:val="000000"/>
          <w:sz w:val="28"/>
          <w:szCs w:val="28"/>
          <w:lang w:eastAsia="en-US"/>
        </w:rPr>
        <w:softHyphen/>
      </w:r>
      <w:r w:rsidRPr="00DF70C4">
        <w:rPr>
          <w:rFonts w:ascii="Times New Roman" w:eastAsia="Arial" w:hAnsi="Times New Roman" w:cs="Times New Roman"/>
          <w:color w:val="000000"/>
          <w:sz w:val="28"/>
          <w:szCs w:val="28"/>
          <w:lang w:eastAsia="en-US"/>
        </w:rPr>
        <w:softHyphen/>
      </w:r>
      <w:r w:rsidRPr="00DF70C4">
        <w:rPr>
          <w:rFonts w:ascii="Times New Roman" w:eastAsia="Arial" w:hAnsi="Times New Roman" w:cs="Times New Roman"/>
          <w:color w:val="000000"/>
          <w:sz w:val="28"/>
          <w:szCs w:val="28"/>
          <w:lang w:eastAsia="en-US"/>
        </w:rPr>
        <w:softHyphen/>
      </w:r>
      <w:r w:rsidRPr="00DF70C4">
        <w:rPr>
          <w:rFonts w:ascii="Times New Roman" w:eastAsia="Arial" w:hAnsi="Times New Roman" w:cs="Times New Roman"/>
          <w:color w:val="000000"/>
          <w:sz w:val="28"/>
          <w:szCs w:val="28"/>
          <w:lang w:eastAsia="en-US"/>
        </w:rPr>
        <w:softHyphen/>
      </w:r>
      <w:r w:rsidRPr="00DF70C4">
        <w:rPr>
          <w:rFonts w:ascii="Times New Roman" w:eastAsia="Arial" w:hAnsi="Times New Roman" w:cs="Times New Roman"/>
          <w:color w:val="000000"/>
          <w:sz w:val="28"/>
          <w:szCs w:val="28"/>
          <w:lang w:eastAsia="en-US"/>
        </w:rPr>
        <w:softHyphen/>
      </w:r>
      <w:r w:rsidRPr="00DF70C4">
        <w:rPr>
          <w:rFonts w:ascii="Times New Roman" w:eastAsia="Arial" w:hAnsi="Times New Roman" w:cs="Times New Roman"/>
          <w:color w:val="000000"/>
          <w:sz w:val="28"/>
          <w:szCs w:val="28"/>
          <w:lang w:val="en-US" w:eastAsia="en-US"/>
        </w:rPr>
        <w:t> </w:t>
      </w:r>
    </w:p>
    <w:p w14:paraId="75CFB861" w14:textId="77777777" w:rsidR="00DF70C4" w:rsidRPr="00DF70C4" w:rsidRDefault="00DF70C4" w:rsidP="00DF70C4">
      <w:pPr>
        <w:shd w:val="clear" w:color="auto" w:fill="FFFFFF"/>
        <w:spacing w:after="0" w:line="320" w:lineRule="atLeast"/>
        <w:ind w:firstLine="709"/>
        <w:jc w:val="center"/>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p>
    <w:p w14:paraId="3CE1615E" w14:textId="77777777" w:rsidR="00DF70C4" w:rsidRPr="00DF70C4" w:rsidRDefault="00DF70C4" w:rsidP="00DF70C4">
      <w:pPr>
        <w:spacing w:after="0" w:line="240" w:lineRule="auto"/>
        <w:rPr>
          <w:rFonts w:ascii="Times New Roman" w:eastAsia="Arial" w:hAnsi="Times New Roman" w:cs="Times New Roman"/>
          <w:sz w:val="24"/>
          <w:szCs w:val="24"/>
          <w:lang w:eastAsia="en-US"/>
        </w:rPr>
      </w:pPr>
    </w:p>
    <w:p w14:paraId="2D611E01" w14:textId="77777777" w:rsidR="00DF70C4" w:rsidRPr="00DF70C4" w:rsidRDefault="00DF70C4" w:rsidP="00DF70C4">
      <w:pPr>
        <w:keepNext/>
        <w:spacing w:before="240" w:after="60" w:line="240" w:lineRule="auto"/>
        <w:jc w:val="center"/>
        <w:outlineLvl w:val="0"/>
        <w:rPr>
          <w:rFonts w:ascii="Times New Roman" w:eastAsia="Times New Roman" w:hAnsi="Times New Roman" w:cs="Times New Roman"/>
          <w:b/>
          <w:bCs/>
          <w:kern w:val="36"/>
          <w:sz w:val="28"/>
          <w:szCs w:val="28"/>
          <w:lang w:eastAsia="en-US"/>
        </w:rPr>
      </w:pPr>
      <w:r w:rsidRPr="00DF70C4">
        <w:rPr>
          <w:rFonts w:ascii="Times New Roman" w:eastAsia="Times New Roman" w:hAnsi="Times New Roman" w:cs="Times New Roman"/>
          <w:b/>
          <w:bCs/>
          <w:kern w:val="36"/>
          <w:sz w:val="28"/>
          <w:szCs w:val="28"/>
          <w:lang w:eastAsia="en-US"/>
        </w:rPr>
        <w:t>Положение</w:t>
      </w:r>
    </w:p>
    <w:p w14:paraId="01C8D174" w14:textId="77777777" w:rsidR="00DF70C4" w:rsidRPr="00DF70C4" w:rsidRDefault="00DF70C4" w:rsidP="00DF70C4">
      <w:pPr>
        <w:keepNext/>
        <w:spacing w:before="240" w:after="60" w:line="240" w:lineRule="auto"/>
        <w:jc w:val="center"/>
        <w:outlineLvl w:val="0"/>
        <w:rPr>
          <w:rFonts w:ascii="Times New Roman" w:eastAsia="Times New Roman" w:hAnsi="Times New Roman" w:cs="Times New Roman"/>
          <w:b/>
          <w:bCs/>
          <w:kern w:val="36"/>
          <w:sz w:val="28"/>
          <w:szCs w:val="28"/>
          <w:lang w:eastAsia="en-US"/>
        </w:rPr>
      </w:pPr>
      <w:r w:rsidRPr="00DF70C4">
        <w:rPr>
          <w:rFonts w:ascii="Times New Roman" w:eastAsia="Times New Roman" w:hAnsi="Times New Roman" w:cs="Times New Roman"/>
          <w:b/>
          <w:bCs/>
          <w:kern w:val="36"/>
          <w:sz w:val="28"/>
          <w:szCs w:val="28"/>
          <w:lang w:eastAsia="en-US"/>
        </w:rPr>
        <w:t>о комиссии по соблюдению требований к служебному поведению муниципальных служащих в Администрации Темниковского муниципального района Республики Мордовия и урегулированию конфликта интересов</w:t>
      </w:r>
    </w:p>
    <w:p w14:paraId="1017EE64" w14:textId="77777777" w:rsidR="00DF70C4" w:rsidRPr="00DF70C4" w:rsidRDefault="00DF70C4" w:rsidP="00DF70C4">
      <w:pPr>
        <w:shd w:val="clear" w:color="auto" w:fill="FFFFFF"/>
        <w:spacing w:after="0" w:line="276" w:lineRule="auto"/>
        <w:ind w:firstLine="709"/>
        <w:jc w:val="center"/>
        <w:outlineLvl w:val="3"/>
        <w:rPr>
          <w:rFonts w:ascii="Times New Roman" w:eastAsia="Arial" w:hAnsi="Times New Roman" w:cs="Times New Roman"/>
          <w:color w:val="000000"/>
          <w:sz w:val="28"/>
          <w:szCs w:val="28"/>
          <w:lang w:eastAsia="en-US"/>
        </w:rPr>
      </w:pPr>
    </w:p>
    <w:p w14:paraId="01211BFF"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0" w:name="sub_1001"/>
      <w:r w:rsidRPr="00DF70C4">
        <w:rPr>
          <w:rFonts w:ascii="Times New Roman" w:eastAsia="Times New Roman" w:hAnsi="Times New Roman" w:cs="Times New Roman"/>
          <w:sz w:val="28"/>
          <w:szCs w:val="28"/>
          <w:lang w:eastAsia="en-US"/>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Темниковского муниципального района Республики Мордовия и урегулированию конфликта интересов (далее - комиссия), образуемой в администрации Темниковского муниципального района Республики Мордовия в соответствии с </w:t>
      </w:r>
      <w:hyperlink r:id="rId11" w:history="1">
        <w:r w:rsidRPr="00DF70C4">
          <w:rPr>
            <w:rFonts w:ascii="Times New Roman" w:eastAsia="Times New Roman" w:hAnsi="Times New Roman" w:cs="Times New Roman"/>
            <w:sz w:val="28"/>
            <w:szCs w:val="28"/>
            <w:lang w:eastAsia="en-US"/>
          </w:rPr>
          <w:t>Федеральным законом</w:t>
        </w:r>
      </w:hyperlink>
      <w:r w:rsidRPr="00DF70C4">
        <w:rPr>
          <w:rFonts w:ascii="Times New Roman" w:eastAsia="Times New Roman" w:hAnsi="Times New Roman" w:cs="Times New Roman"/>
          <w:sz w:val="28"/>
          <w:szCs w:val="28"/>
          <w:lang w:eastAsia="en-US"/>
        </w:rPr>
        <w:t xml:space="preserve"> от 25 декабря 2008</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273-ФЗ «О противодействии коррупции».</w:t>
      </w:r>
    </w:p>
    <w:p w14:paraId="6E3BA973"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 w:name="sub_1002"/>
      <w:bookmarkEnd w:id="0"/>
      <w:r w:rsidRPr="00DF70C4">
        <w:rPr>
          <w:rFonts w:ascii="Times New Roman" w:eastAsia="Times New Roman" w:hAnsi="Times New Roman" w:cs="Times New Roman"/>
          <w:sz w:val="28"/>
          <w:szCs w:val="28"/>
          <w:lang w:eastAsia="en-US"/>
        </w:rPr>
        <w:t xml:space="preserve">2.    Комиссия в своей деятельности руководствуется </w:t>
      </w:r>
      <w:hyperlink r:id="rId12" w:history="1">
        <w:r w:rsidRPr="00DF70C4">
          <w:rPr>
            <w:rFonts w:ascii="Times New Roman" w:eastAsia="Times New Roman" w:hAnsi="Times New Roman" w:cs="Times New Roman"/>
            <w:sz w:val="28"/>
            <w:szCs w:val="28"/>
            <w:lang w:eastAsia="en-US"/>
          </w:rPr>
          <w:t>Конституцией</w:t>
        </w:r>
      </w:hyperlink>
      <w:r w:rsidRPr="00DF70C4">
        <w:rPr>
          <w:rFonts w:ascii="Times New Roman" w:eastAsia="Times New Roman" w:hAnsi="Times New Roman" w:cs="Times New Roman"/>
          <w:sz w:val="28"/>
          <w:szCs w:val="28"/>
          <w:lang w:eastAsia="en-US"/>
        </w:rPr>
        <w:t xml:space="preserve"> Российской Федерации, </w:t>
      </w:r>
      <w:hyperlink r:id="rId13" w:history="1">
        <w:r w:rsidRPr="00DF70C4">
          <w:rPr>
            <w:rFonts w:ascii="Times New Roman" w:eastAsia="Times New Roman" w:hAnsi="Times New Roman" w:cs="Times New Roman"/>
            <w:sz w:val="28"/>
            <w:szCs w:val="28"/>
            <w:lang w:eastAsia="en-US"/>
          </w:rPr>
          <w:t>Конституцией</w:t>
        </w:r>
      </w:hyperlink>
      <w:r w:rsidRPr="00DF70C4">
        <w:rPr>
          <w:rFonts w:ascii="Times New Roman" w:eastAsia="Times New Roman" w:hAnsi="Times New Roman" w:cs="Times New Roman"/>
          <w:sz w:val="28"/>
          <w:szCs w:val="28"/>
          <w:lang w:eastAsia="en-US"/>
        </w:rPr>
        <w:t xml:space="preserve"> Республики Мордовия, законодательством о муниципальной службе и противодействии коррупции, настоящим Положением, а также нормативными правовыми актами органов местного самоуправления Темниковского муниципального района Республики Мордовия.</w:t>
      </w:r>
    </w:p>
    <w:p w14:paraId="01E09A3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 w:name="sub_1003"/>
      <w:bookmarkEnd w:id="1"/>
      <w:r w:rsidRPr="00DF70C4">
        <w:rPr>
          <w:rFonts w:ascii="Times New Roman" w:eastAsia="Times New Roman" w:hAnsi="Times New Roman" w:cs="Times New Roman"/>
          <w:sz w:val="28"/>
          <w:szCs w:val="28"/>
          <w:lang w:eastAsia="en-US"/>
        </w:rPr>
        <w:t>3. Основной задачей комиссии является содействие органам местного самоуправления Темниковского муниципального района Республики Мордовия:</w:t>
      </w:r>
    </w:p>
    <w:bookmarkEnd w:id="2"/>
    <w:p w14:paraId="2089E61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lastRenderedPageBreak/>
        <w:t xml:space="preserve">1) в обеспечении соблюдения муниципальными служащими администрации Темниковского муниципального района Республики Мордовия (далее - муниципальные служащие) ограничений и запретов, требований о предотвращении или урегулировании конфликта интересов, исполнения ими обязанностей, установленных </w:t>
      </w:r>
      <w:hyperlink r:id="rId14" w:history="1">
        <w:r w:rsidRPr="00DF70C4">
          <w:rPr>
            <w:rFonts w:ascii="Times New Roman" w:eastAsia="Times New Roman" w:hAnsi="Times New Roman" w:cs="Times New Roman"/>
            <w:sz w:val="28"/>
            <w:szCs w:val="28"/>
            <w:lang w:eastAsia="en-US"/>
          </w:rPr>
          <w:t>Федеральным законом</w:t>
        </w:r>
      </w:hyperlink>
      <w:r w:rsidRPr="00DF70C4">
        <w:rPr>
          <w:rFonts w:ascii="Times New Roman" w:eastAsia="Times New Roman" w:hAnsi="Times New Roman" w:cs="Times New Roman"/>
          <w:sz w:val="28"/>
          <w:szCs w:val="28"/>
          <w:lang w:eastAsia="en-US"/>
        </w:rPr>
        <w:t xml:space="preserve"> от 25 декабря 2008 года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14:paraId="654D92B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в осуществлении в администрации Темниковского муниципального района Республики Мордовия мер по предупреждению коррупции.</w:t>
      </w:r>
    </w:p>
    <w:p w14:paraId="6C037A4F"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 w:name="sub_1004"/>
      <w:r w:rsidRPr="00DF70C4">
        <w:rPr>
          <w:rFonts w:ascii="Times New Roman" w:eastAsia="Times New Roman" w:hAnsi="Times New Roman" w:cs="Times New Roman"/>
          <w:sz w:val="28"/>
          <w:szCs w:val="28"/>
          <w:lang w:eastAsia="en-US"/>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администрации Темниковского муниципального района Республики Мордовия.</w:t>
      </w:r>
    </w:p>
    <w:p w14:paraId="5C78092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 w:name="sub_1005"/>
      <w:bookmarkEnd w:id="3"/>
      <w:r w:rsidRPr="00DF70C4">
        <w:rPr>
          <w:rFonts w:ascii="Times New Roman" w:eastAsia="Times New Roman" w:hAnsi="Times New Roman" w:cs="Times New Roman"/>
          <w:sz w:val="28"/>
          <w:szCs w:val="28"/>
          <w:lang w:eastAsia="en-US"/>
        </w:rPr>
        <w:t>5. Комиссия образуется постановлением администрации Темниковского муниципального района Республики Мордовия. Указанным актом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bookmarkEnd w:id="4"/>
    <w:p w14:paraId="04032E8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В состав комиссии входят председатель комиссии, его заместитель из числа членов комиссии, замещающих должности муниципальной службы в администрации Темниковского муниципального района Республики Мордовия,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091BB37A"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 w:name="sub_1006"/>
      <w:r w:rsidRPr="00DF70C4">
        <w:rPr>
          <w:rFonts w:ascii="Times New Roman" w:eastAsia="Times New Roman" w:hAnsi="Times New Roman" w:cs="Times New Roman"/>
          <w:sz w:val="28"/>
          <w:szCs w:val="28"/>
          <w:lang w:eastAsia="en-US"/>
        </w:rPr>
        <w:t>6. В состав комиссии входят:</w:t>
      </w:r>
    </w:p>
    <w:bookmarkEnd w:id="5"/>
    <w:p w14:paraId="06C1140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заместитель Главы Темниковского муниципального района Республики Мордовия (председатель комиссии), руководитель аппарата – начальник управления делами Администрации (заместитель председателя), представитель подразделения кадровой службы администрации Темниковского муниципального района Республики Мордовия (далее - представитель кадровой службы), либо иное уполномоченное лицо (секретарь комиссии), представители юридического (правового) подразделения, других подразделений, определяемые должностным лицом (или выборным должностным лицом) местного самоуправления, осуществляющим функции представителя нанимателя (работодателя) (далее - представитель нанимателя (работодатель);</w:t>
      </w:r>
    </w:p>
    <w:p w14:paraId="382A400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 представитель Управления Главы Республики Мордовия по профилактике коррупционных и иных правонарушений; </w:t>
      </w:r>
    </w:p>
    <w:p w14:paraId="47E77DE6"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6" w:name="sub_10063"/>
      <w:r w:rsidRPr="00DF70C4">
        <w:rPr>
          <w:rFonts w:ascii="Times New Roman" w:eastAsia="Times New Roman" w:hAnsi="Times New Roman" w:cs="Times New Roman"/>
          <w:sz w:val="28"/>
          <w:szCs w:val="28"/>
          <w:lang w:eastAsia="en-US"/>
        </w:rPr>
        <w:t>3) представитель (представители) научных организаций и профессиональных образовательных организаций, образовательных организаций среднего, высшего образования и организаций дополнительного профессионального образования.</w:t>
      </w:r>
    </w:p>
    <w:p w14:paraId="16D5B83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7" w:name="sub_1007"/>
      <w:bookmarkEnd w:id="6"/>
      <w:r w:rsidRPr="00DF70C4">
        <w:rPr>
          <w:rFonts w:ascii="Times New Roman" w:eastAsia="Times New Roman" w:hAnsi="Times New Roman" w:cs="Times New Roman"/>
          <w:sz w:val="28"/>
          <w:szCs w:val="28"/>
          <w:lang w:eastAsia="en-US"/>
        </w:rPr>
        <w:t>7. Представитель нанимателя (работодатель) может принять решение о включении в состав комиссии:</w:t>
      </w:r>
    </w:p>
    <w:bookmarkEnd w:id="7"/>
    <w:p w14:paraId="20092A1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lastRenderedPageBreak/>
        <w:t>1) представителя общественной организации ветеранов, созданной в органе местного самоуправления Темниковского муниципального района или в муниципальном образовании;</w:t>
      </w:r>
    </w:p>
    <w:p w14:paraId="1AA1785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представителя профсоюзной организации, действующей в установленном порядке в органе местного самоуправления.</w:t>
      </w:r>
    </w:p>
    <w:p w14:paraId="3F92B1B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8" w:name="sub_1008"/>
      <w:r w:rsidRPr="00DF70C4">
        <w:rPr>
          <w:rFonts w:ascii="Times New Roman" w:eastAsia="Times New Roman" w:hAnsi="Times New Roman" w:cs="Times New Roman"/>
          <w:sz w:val="28"/>
          <w:szCs w:val="28"/>
          <w:lang w:eastAsia="en-US"/>
        </w:rPr>
        <w:t xml:space="preserve">8. </w:t>
      </w:r>
      <w:r w:rsidRPr="00DF70C4">
        <w:rPr>
          <w:rFonts w:ascii="Times New Roman" w:eastAsia="Times New Roman" w:hAnsi="Times New Roman" w:cs="Times New Roman"/>
          <w:sz w:val="28"/>
          <w:szCs w:val="28"/>
          <w:shd w:val="clear" w:color="auto" w:fill="FFFFFF"/>
          <w:lang w:eastAsia="en-US"/>
        </w:rPr>
        <w:t>Лица, указанные в</w:t>
      </w:r>
      <w:r w:rsidRPr="00DF70C4">
        <w:rPr>
          <w:rFonts w:ascii="Times New Roman" w:eastAsia="Times New Roman" w:hAnsi="Times New Roman" w:cs="Times New Roman"/>
          <w:sz w:val="28"/>
          <w:szCs w:val="28"/>
          <w:shd w:val="clear" w:color="auto" w:fill="FFFFFF"/>
          <w:lang w:val="en-US" w:eastAsia="en-US"/>
        </w:rPr>
        <w:t> </w:t>
      </w:r>
      <w:hyperlink r:id="rId15" w:anchor="/document/8985766/entry/100602" w:history="1">
        <w:r w:rsidRPr="00DF70C4">
          <w:rPr>
            <w:rFonts w:ascii="Times New Roman" w:eastAsia="Times New Roman" w:hAnsi="Times New Roman" w:cs="Times New Roman"/>
            <w:sz w:val="28"/>
            <w:szCs w:val="28"/>
            <w:u w:val="single"/>
            <w:shd w:val="clear" w:color="auto" w:fill="FFFFFF"/>
            <w:lang w:eastAsia="en-US"/>
          </w:rPr>
          <w:t>подпунктах 2</w:t>
        </w:r>
      </w:hyperlink>
      <w:r w:rsidRPr="00DF70C4">
        <w:rPr>
          <w:rFonts w:ascii="Times New Roman" w:eastAsia="Times New Roman" w:hAnsi="Times New Roman" w:cs="Times New Roman"/>
          <w:sz w:val="28"/>
          <w:szCs w:val="28"/>
          <w:shd w:val="clear" w:color="auto" w:fill="FFFFFF"/>
          <w:lang w:eastAsia="en-US"/>
        </w:rPr>
        <w:t>,</w:t>
      </w:r>
      <w:r w:rsidRPr="00DF70C4">
        <w:rPr>
          <w:rFonts w:ascii="Times New Roman" w:eastAsia="Times New Roman" w:hAnsi="Times New Roman" w:cs="Times New Roman"/>
          <w:sz w:val="28"/>
          <w:szCs w:val="28"/>
          <w:shd w:val="clear" w:color="auto" w:fill="FFFFFF"/>
          <w:lang w:val="en-US" w:eastAsia="en-US"/>
        </w:rPr>
        <w:t> </w:t>
      </w:r>
      <w:hyperlink r:id="rId16" w:anchor="/document/8985766/entry/100603" w:history="1">
        <w:r w:rsidRPr="00DF70C4">
          <w:rPr>
            <w:rFonts w:ascii="Times New Roman" w:eastAsia="Times New Roman" w:hAnsi="Times New Roman" w:cs="Times New Roman"/>
            <w:sz w:val="28"/>
            <w:szCs w:val="28"/>
            <w:u w:val="single"/>
            <w:shd w:val="clear" w:color="auto" w:fill="FFFFFF"/>
            <w:lang w:eastAsia="en-US"/>
          </w:rPr>
          <w:t>3 пункта 6</w:t>
        </w:r>
      </w:hyperlink>
      <w:r w:rsidRPr="00DF70C4">
        <w:rPr>
          <w:rFonts w:ascii="Times New Roman" w:eastAsia="Times New Roman" w:hAnsi="Times New Roman" w:cs="Times New Roman"/>
          <w:sz w:val="28"/>
          <w:szCs w:val="28"/>
          <w:shd w:val="clear" w:color="auto" w:fill="FFFFFF"/>
          <w:lang w:val="en-US" w:eastAsia="en-US"/>
        </w:rPr>
        <w:t> </w:t>
      </w:r>
      <w:r w:rsidRPr="00DF70C4">
        <w:rPr>
          <w:rFonts w:ascii="Times New Roman" w:eastAsia="Times New Roman" w:hAnsi="Times New Roman" w:cs="Times New Roman"/>
          <w:sz w:val="28"/>
          <w:szCs w:val="28"/>
          <w:shd w:val="clear" w:color="auto" w:fill="FFFFFF"/>
          <w:lang w:eastAsia="en-US"/>
        </w:rPr>
        <w:t>и в</w:t>
      </w:r>
      <w:r w:rsidRPr="00DF70C4">
        <w:rPr>
          <w:rFonts w:ascii="Times New Roman" w:eastAsia="Times New Roman" w:hAnsi="Times New Roman" w:cs="Times New Roman"/>
          <w:sz w:val="28"/>
          <w:szCs w:val="28"/>
          <w:shd w:val="clear" w:color="auto" w:fill="FFFFFF"/>
          <w:lang w:val="en-US" w:eastAsia="en-US"/>
        </w:rPr>
        <w:t> </w:t>
      </w:r>
      <w:hyperlink r:id="rId17" w:anchor="/document/8985766/entry/1007" w:history="1">
        <w:r w:rsidRPr="00DF70C4">
          <w:rPr>
            <w:rFonts w:ascii="Times New Roman" w:eastAsia="Times New Roman" w:hAnsi="Times New Roman" w:cs="Times New Roman"/>
            <w:sz w:val="28"/>
            <w:szCs w:val="28"/>
            <w:u w:val="single"/>
            <w:shd w:val="clear" w:color="auto" w:fill="FFFFFF"/>
            <w:lang w:eastAsia="en-US"/>
          </w:rPr>
          <w:t>пункте 7</w:t>
        </w:r>
      </w:hyperlink>
      <w:r w:rsidRPr="00DF70C4">
        <w:rPr>
          <w:rFonts w:ascii="Times New Roman" w:eastAsia="Times New Roman" w:hAnsi="Times New Roman" w:cs="Times New Roman"/>
          <w:sz w:val="28"/>
          <w:szCs w:val="28"/>
          <w:shd w:val="clear" w:color="auto" w:fill="FFFFFF"/>
          <w:lang w:val="en-US" w:eastAsia="en-US"/>
        </w:rPr>
        <w:t> </w:t>
      </w:r>
      <w:r w:rsidRPr="00DF70C4">
        <w:rPr>
          <w:rFonts w:ascii="Times New Roman" w:eastAsia="Times New Roman" w:hAnsi="Times New Roman" w:cs="Times New Roman"/>
          <w:sz w:val="28"/>
          <w:szCs w:val="28"/>
          <w:shd w:val="clear" w:color="auto" w:fill="FFFFFF"/>
          <w:lang w:eastAsia="en-US"/>
        </w:rPr>
        <w:t>настоящего Положения, включаются в состав комиссии в установленном порядке по согласованию с Управлением Главы Республики Мордовия по профилактике коррупционных и иных правонарушений, с научными организациями и профессиональными образовательными организациями, образовательными организациями среднего, высшего образования и организациями дополнительного профессионального образования, с общественной организацией ветеранов, созданной в органе местного самоуправления или муниципальном образовании, с профсоюзной организацией, действующей в установленном порядке в органе местного</w:t>
      </w:r>
      <w:r w:rsidRPr="00DF70C4">
        <w:rPr>
          <w:rFonts w:ascii="PT Serif" w:eastAsia="Times New Roman" w:hAnsi="PT Serif" w:cs="Times New Roman"/>
          <w:sz w:val="23"/>
          <w:szCs w:val="23"/>
          <w:shd w:val="clear" w:color="auto" w:fill="FFFFFF"/>
          <w:lang w:eastAsia="en-US"/>
        </w:rPr>
        <w:t xml:space="preserve"> </w:t>
      </w:r>
      <w:r w:rsidRPr="00DF70C4">
        <w:rPr>
          <w:rFonts w:ascii="Times New Roman" w:eastAsia="Times New Roman" w:hAnsi="Times New Roman" w:cs="Times New Roman"/>
          <w:sz w:val="28"/>
          <w:szCs w:val="28"/>
          <w:shd w:val="clear" w:color="auto" w:fill="FFFFFF"/>
          <w:lang w:eastAsia="en-US"/>
        </w:rPr>
        <w:t>самоуправления, на основании запроса представителя нанимателя (работодателя). Согласование осуществляется в 10-дневный срок со дня получения запроса.</w:t>
      </w:r>
      <w:bookmarkStart w:id="9" w:name="sub_1009"/>
      <w:bookmarkEnd w:id="8"/>
    </w:p>
    <w:p w14:paraId="79B7B873"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9. Число членов комиссии, не замещающих должности муниципальной службы в органе местного самоуправления Темниковского муниципального района, должно составлять не менее одной четверти от общего числа членов комиссии.</w:t>
      </w:r>
    </w:p>
    <w:p w14:paraId="182C1C3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0" w:name="sub_1010"/>
      <w:bookmarkEnd w:id="9"/>
      <w:r w:rsidRPr="00DF70C4">
        <w:rPr>
          <w:rFonts w:ascii="Times New Roman" w:eastAsia="Times New Roman" w:hAnsi="Times New Roman" w:cs="Times New Roman"/>
          <w:sz w:val="28"/>
          <w:szCs w:val="28"/>
          <w:lang w:eastAsia="en-US"/>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6F4387B4"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1" w:name="sub_1011"/>
      <w:bookmarkEnd w:id="10"/>
      <w:r w:rsidRPr="00DF70C4">
        <w:rPr>
          <w:rFonts w:ascii="Times New Roman" w:eastAsia="Times New Roman" w:hAnsi="Times New Roman" w:cs="Times New Roman"/>
          <w:sz w:val="28"/>
          <w:szCs w:val="28"/>
          <w:lang w:eastAsia="en-US"/>
        </w:rPr>
        <w:t>11. В заседаниях комиссии с правом совещательного голоса участвуют:</w:t>
      </w:r>
    </w:p>
    <w:bookmarkEnd w:id="11"/>
    <w:p w14:paraId="0CB9EBC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Темниковского муниципального района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14:paraId="539797B2"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2" w:name="sub_10112"/>
      <w:r w:rsidRPr="00DF70C4">
        <w:rPr>
          <w:rFonts w:ascii="Times New Roman" w:eastAsia="Times New Roman" w:hAnsi="Times New Roman" w:cs="Times New Roman"/>
          <w:sz w:val="28"/>
          <w:szCs w:val="28"/>
          <w:lang w:eastAsia="en-US"/>
        </w:rPr>
        <w:t>2) другие муниципальные служащие, замещающие должности муниципальной службы в администрации Темниковского муниципального района;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14:paraId="79A3766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3" w:name="sub_1012"/>
      <w:bookmarkEnd w:id="12"/>
      <w:r w:rsidRPr="00DF70C4">
        <w:rPr>
          <w:rFonts w:ascii="Times New Roman" w:eastAsia="Times New Roman" w:hAnsi="Times New Roman" w:cs="Times New Roman"/>
          <w:sz w:val="28"/>
          <w:szCs w:val="28"/>
          <w:lang w:eastAsia="en-US"/>
        </w:rPr>
        <w:t xml:space="preserve">12. Заседание комиссии считается правомочным, если на нем присутствует не менее двух третей от общего числа членов комиссии. Проведение заседаний с </w:t>
      </w:r>
      <w:r w:rsidRPr="00DF70C4">
        <w:rPr>
          <w:rFonts w:ascii="Times New Roman" w:eastAsia="Times New Roman" w:hAnsi="Times New Roman" w:cs="Times New Roman"/>
          <w:sz w:val="28"/>
          <w:szCs w:val="28"/>
          <w:lang w:eastAsia="en-US"/>
        </w:rPr>
        <w:lastRenderedPageBreak/>
        <w:t>участием только членов комиссии, замещающих должности муниципальной службы в администрации Темниковского муниципального района Республики Мордовия, недопустимо.</w:t>
      </w:r>
    </w:p>
    <w:p w14:paraId="0F025F7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4" w:name="sub_1013"/>
      <w:bookmarkEnd w:id="13"/>
      <w:r w:rsidRPr="00DF70C4">
        <w:rPr>
          <w:rFonts w:ascii="Times New Roman" w:eastAsia="Times New Roman" w:hAnsi="Times New Roman" w:cs="Times New Roman"/>
          <w:sz w:val="28"/>
          <w:szCs w:val="28"/>
          <w:lang w:eastAsia="en-US"/>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6914BFBA"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5" w:name="sub_1014"/>
      <w:bookmarkEnd w:id="14"/>
      <w:r w:rsidRPr="00DF70C4">
        <w:rPr>
          <w:rFonts w:ascii="Times New Roman" w:eastAsia="Times New Roman" w:hAnsi="Times New Roman" w:cs="Times New Roman"/>
          <w:sz w:val="28"/>
          <w:szCs w:val="28"/>
          <w:lang w:eastAsia="en-US"/>
        </w:rPr>
        <w:t>14. Основаниями для проведения заседания комиссии являются:</w:t>
      </w:r>
    </w:p>
    <w:p w14:paraId="5C0C339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6" w:name="sub_10141"/>
      <w:bookmarkEnd w:id="15"/>
      <w:r w:rsidRPr="00DF70C4">
        <w:rPr>
          <w:rFonts w:ascii="Times New Roman" w:eastAsia="Times New Roman" w:hAnsi="Times New Roman" w:cs="Times New Roman"/>
          <w:sz w:val="28"/>
          <w:szCs w:val="28"/>
          <w:lang w:eastAsia="en-US"/>
        </w:rPr>
        <w:t xml:space="preserve">1) представление представителем нанимателя (работодателем) в соответствии с </w:t>
      </w:r>
      <w:hyperlink r:id="rId18" w:history="1">
        <w:r w:rsidRPr="00DF70C4">
          <w:rPr>
            <w:rFonts w:ascii="Times New Roman" w:eastAsia="Times New Roman" w:hAnsi="Times New Roman" w:cs="Times New Roman"/>
            <w:sz w:val="28"/>
            <w:szCs w:val="28"/>
            <w:lang w:eastAsia="en-US"/>
          </w:rPr>
          <w:t>Положением</w:t>
        </w:r>
      </w:hyperlink>
      <w:r w:rsidRPr="00DF70C4">
        <w:rPr>
          <w:rFonts w:ascii="Times New Roman" w:eastAsia="Times New Roman" w:hAnsi="Times New Roman" w:cs="Times New Roman"/>
          <w:sz w:val="28"/>
          <w:szCs w:val="28"/>
          <w:lang w:eastAsia="en-US"/>
        </w:rPr>
        <w:t xml:space="preserve"> о проверке достоверности и полноты сведений, представляемых гражданами, претендующими на замещение должностей муниципальной службы в администрации Темниковского муниципального района Республики Мордовия, и муниципальными служащими в администрации Темниковского муниципального района Республики Мордовия, и соблюдения муниципальными служащими в администрации Темниковского муниципального района Республики Мордовия требований к служебному поведению, утвержденным </w:t>
      </w:r>
      <w:hyperlink r:id="rId19" w:history="1">
        <w:r w:rsidRPr="00DF70C4">
          <w:rPr>
            <w:rFonts w:ascii="Times New Roman" w:eastAsia="Times New Roman" w:hAnsi="Times New Roman" w:cs="Times New Roman"/>
            <w:sz w:val="28"/>
            <w:szCs w:val="28"/>
            <w:lang w:eastAsia="en-US"/>
          </w:rPr>
          <w:t>Указом</w:t>
        </w:r>
      </w:hyperlink>
      <w:r w:rsidRPr="00DF70C4">
        <w:rPr>
          <w:rFonts w:ascii="Times New Roman" w:eastAsia="Times New Roman" w:hAnsi="Times New Roman" w:cs="Times New Roman"/>
          <w:sz w:val="28"/>
          <w:szCs w:val="28"/>
          <w:lang w:eastAsia="en-US"/>
        </w:rPr>
        <w:t xml:space="preserve"> Главы Республики Мордовия от 23 апреля 2012</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59-УГ «Об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в Республике Мордовия, и муниципальными служащими в Республике Мордовия, и соблюдения муниципальными служащими в Республике Мордовия требований к служебному поведению» (далее - Положение о проверке достоверности и полноты сведений, представляемых гражданами, претендующими на замещение должностей муниципальной службы в Республике Мордовия, и муниципальными служащими в Республике Мордовия, и соблюдения муниципальными служащими в Республике Мордовия требований к служебному поведению), материалов проверки, свидетельствующих:</w:t>
      </w:r>
    </w:p>
    <w:p w14:paraId="5B22F1DA"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bookmarkStart w:id="17" w:name="sub_411"/>
      <w:bookmarkEnd w:id="16"/>
      <w:r w:rsidRPr="00DF70C4">
        <w:rPr>
          <w:rFonts w:ascii="Times New Roman" w:eastAsia="Times New Roman" w:hAnsi="Times New Roman" w:cs="Times New Roman"/>
          <w:sz w:val="28"/>
          <w:szCs w:val="28"/>
          <w:lang w:eastAsia="en-US"/>
        </w:rPr>
        <w:t>о представлении муниципальным служащим недостоверных или неполных сведений, предусмотренных Положением о проверке достоверности и полноты сведений, представляемых гражданами, претендующими на замещение должностей муниципальной службы в администрации Темниковского муниципального района Республики Мордовия, и муниципальными служащими в администрации Темниковского муниципального района Республики Мордовия, и соблюдения муниципальными служащими в администрации Темниковского муниципального района Республики Мордовия требований к служебному поведению;</w:t>
      </w:r>
    </w:p>
    <w:bookmarkEnd w:id="17"/>
    <w:p w14:paraId="66A53087"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о несоблюдении муниципальным служащим требований к служебному поведению и (или) требований об урегулировании конфликта интересов;</w:t>
      </w:r>
    </w:p>
    <w:p w14:paraId="6A43A04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18" w:name="sub_10142"/>
      <w:r w:rsidRPr="00DF70C4">
        <w:rPr>
          <w:rFonts w:ascii="Times New Roman" w:eastAsia="Times New Roman" w:hAnsi="Times New Roman" w:cs="Times New Roman"/>
          <w:sz w:val="28"/>
          <w:szCs w:val="28"/>
          <w:lang w:eastAsia="en-US"/>
        </w:rPr>
        <w:t>2) поступившее представителю кадровой службы администрации Темниковского муниципального района:</w:t>
      </w:r>
    </w:p>
    <w:p w14:paraId="3F69B471"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bookmarkStart w:id="19" w:name="sub_142"/>
      <w:bookmarkEnd w:id="18"/>
      <w:r w:rsidRPr="00DF70C4">
        <w:rPr>
          <w:rFonts w:ascii="Times New Roman" w:eastAsia="Times New Roman" w:hAnsi="Times New Roman" w:cs="Times New Roman"/>
          <w:sz w:val="28"/>
          <w:szCs w:val="28"/>
          <w:lang w:eastAsia="en-US"/>
        </w:rPr>
        <w:t xml:space="preserve">обращение гражданина, замещавшего в администрации Темниковского муниципального района Республики Мордовия должность муниципальной службы, включенную в перечень должностей, утвержденный нормативным правовым актом органа местного самоуправления Темниковского муниципального района, при назначении на которые граждане обязаны представлять сведения о доходах, об </w:t>
      </w:r>
      <w:r w:rsidRPr="00DF70C4">
        <w:rPr>
          <w:rFonts w:ascii="Times New Roman" w:eastAsia="Times New Roman" w:hAnsi="Times New Roman" w:cs="Times New Roman"/>
          <w:sz w:val="28"/>
          <w:szCs w:val="28"/>
          <w:lang w:eastAsia="en-US"/>
        </w:rPr>
        <w:lastRenderedPageBreak/>
        <w:t>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14:paraId="553C204D"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bookmarkStart w:id="20" w:name="sub_143"/>
      <w:bookmarkEnd w:id="19"/>
      <w:r w:rsidRPr="00DF70C4">
        <w:rPr>
          <w:rFonts w:ascii="Times New Roman" w:eastAsia="Times New Roman" w:hAnsi="Times New Roman" w:cs="Times New Roman"/>
          <w:sz w:val="28"/>
          <w:szCs w:val="28"/>
          <w:lang w:eastAsia="en-US"/>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7EB00E39"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bookmarkStart w:id="21" w:name="sub_144"/>
      <w:bookmarkEnd w:id="20"/>
      <w:r w:rsidRPr="00DF70C4">
        <w:rPr>
          <w:rFonts w:ascii="Times New Roman" w:eastAsia="Times New Roman" w:hAnsi="Times New Roman" w:cs="Times New Roman"/>
          <w:sz w:val="28"/>
          <w:szCs w:val="28"/>
          <w:lang w:eastAsia="en-US"/>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31EA242"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shd w:val="clear" w:color="auto" w:fill="FFFFFF"/>
          <w:lang w:eastAsia="en-US"/>
        </w:rPr>
        <w:t>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14:paraId="09439A1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2" w:name="sub_10143"/>
      <w:bookmarkEnd w:id="21"/>
      <w:r w:rsidRPr="00DF70C4">
        <w:rPr>
          <w:rFonts w:ascii="Times New Roman" w:eastAsia="Times New Roman" w:hAnsi="Times New Roman" w:cs="Times New Roman"/>
          <w:sz w:val="28"/>
          <w:szCs w:val="28"/>
          <w:lang w:eastAsia="en-US"/>
        </w:rPr>
        <w:t>3) представление представителя нанимателя (работодателя)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Темниковского муниципального района мер по предупреждению коррупции;</w:t>
      </w:r>
    </w:p>
    <w:p w14:paraId="017A3AB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3" w:name="sub_10144"/>
      <w:bookmarkEnd w:id="22"/>
      <w:r w:rsidRPr="00DF70C4">
        <w:rPr>
          <w:rFonts w:ascii="Times New Roman" w:eastAsia="Times New Roman" w:hAnsi="Times New Roman" w:cs="Times New Roman"/>
          <w:sz w:val="28"/>
          <w:szCs w:val="28"/>
          <w:lang w:eastAsia="en-US"/>
        </w:rPr>
        <w:t xml:space="preserve">4) представление представителем нанимателя (работодателем) материалов проверки, свидетельствующих о представлении муниципальным служащим недостоверных или неполных сведений, предусмотренных </w:t>
      </w:r>
      <w:hyperlink r:id="rId20" w:history="1">
        <w:r w:rsidRPr="00DF70C4">
          <w:rPr>
            <w:rFonts w:ascii="Times New Roman" w:eastAsia="Times New Roman" w:hAnsi="Times New Roman" w:cs="Times New Roman"/>
            <w:sz w:val="28"/>
            <w:szCs w:val="28"/>
            <w:lang w:eastAsia="en-US"/>
          </w:rPr>
          <w:t>частью 1 статьи 3</w:t>
        </w:r>
      </w:hyperlink>
      <w:r w:rsidRPr="00DF70C4">
        <w:rPr>
          <w:rFonts w:ascii="Times New Roman" w:eastAsia="Times New Roman" w:hAnsi="Times New Roman" w:cs="Times New Roman"/>
          <w:sz w:val="28"/>
          <w:szCs w:val="28"/>
          <w:lang w:eastAsia="en-US"/>
        </w:rPr>
        <w:t xml:space="preserve"> Федерального закона от 3 декабря 2012</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492B75B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4" w:name="sub_10145"/>
      <w:bookmarkEnd w:id="23"/>
      <w:r w:rsidRPr="00DF70C4">
        <w:rPr>
          <w:rFonts w:ascii="Times New Roman" w:eastAsia="Times New Roman" w:hAnsi="Times New Roman" w:cs="Times New Roman"/>
          <w:sz w:val="28"/>
          <w:szCs w:val="28"/>
          <w:lang w:eastAsia="en-US"/>
        </w:rPr>
        <w:t xml:space="preserve">5) поступившее в соответствии с </w:t>
      </w:r>
      <w:hyperlink r:id="rId21" w:history="1">
        <w:r w:rsidRPr="00DF70C4">
          <w:rPr>
            <w:rFonts w:ascii="Times New Roman" w:eastAsia="Times New Roman" w:hAnsi="Times New Roman" w:cs="Times New Roman"/>
            <w:sz w:val="28"/>
            <w:szCs w:val="28"/>
            <w:lang w:eastAsia="en-US"/>
          </w:rPr>
          <w:t>частью 4 статьи 12</w:t>
        </w:r>
      </w:hyperlink>
      <w:r w:rsidRPr="00DF70C4">
        <w:rPr>
          <w:rFonts w:ascii="Times New Roman" w:eastAsia="Times New Roman" w:hAnsi="Times New Roman" w:cs="Times New Roman"/>
          <w:sz w:val="28"/>
          <w:szCs w:val="28"/>
          <w:lang w:eastAsia="en-US"/>
        </w:rPr>
        <w:t xml:space="preserve"> Федерального закона от 25 декабря 2008</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 xml:space="preserve">273-ФЗ «О противодействии коррупции» и </w:t>
      </w:r>
      <w:hyperlink r:id="rId22" w:history="1">
        <w:r w:rsidRPr="00DF70C4">
          <w:rPr>
            <w:rFonts w:ascii="Times New Roman" w:eastAsia="Times New Roman" w:hAnsi="Times New Roman" w:cs="Times New Roman"/>
            <w:sz w:val="28"/>
            <w:szCs w:val="28"/>
            <w:lang w:eastAsia="en-US"/>
          </w:rPr>
          <w:t>статьей 64.1</w:t>
        </w:r>
      </w:hyperlink>
      <w:r w:rsidRPr="00DF70C4">
        <w:rPr>
          <w:rFonts w:ascii="Times New Roman" w:eastAsia="Times New Roman" w:hAnsi="Times New Roman" w:cs="Times New Roman"/>
          <w:sz w:val="28"/>
          <w:szCs w:val="28"/>
          <w:lang w:eastAsia="en-US"/>
        </w:rPr>
        <w:t xml:space="preserve"> Трудового кодекса Российской Федерации в администрацию Темниковского муниципального района Республики Мордовия уведомление коммерческой или некоммерческой организации о заключении с гражданином, замещавшим должность муниципальной службы в администрации Темниковского муниципального района Республики Мордовия,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обязанности, исполняемые во время замещения должности в администрации Темниковского муниципального района Республики Мордовия,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234EE0C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5" w:name="sub_1015"/>
      <w:bookmarkEnd w:id="24"/>
      <w:r w:rsidRPr="00DF70C4">
        <w:rPr>
          <w:rFonts w:ascii="Times New Roman" w:eastAsia="Times New Roman" w:hAnsi="Times New Roman" w:cs="Times New Roman"/>
          <w:sz w:val="28"/>
          <w:szCs w:val="28"/>
          <w:lang w:eastAsia="en-US"/>
        </w:rPr>
        <w:lastRenderedPageBreak/>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24119FD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6" w:name="sub_151"/>
      <w:bookmarkEnd w:id="25"/>
      <w:r w:rsidRPr="00DF70C4">
        <w:rPr>
          <w:rFonts w:ascii="Times New Roman" w:eastAsia="Times New Roman" w:hAnsi="Times New Roman" w:cs="Times New Roman"/>
          <w:sz w:val="28"/>
          <w:szCs w:val="28"/>
          <w:lang w:eastAsia="en-US"/>
        </w:rPr>
        <w:t xml:space="preserve">16. Обращение, указанное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подается гражданином, замещавшим должность муниципальной службы в администрации Темниковского муниципального района Республики Мордовия, представителю кадровой службы либо иному уполномоченному лицу.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Представителем кадровой службы либо иным уполномоченным лицом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23" w:history="1">
        <w:r w:rsidRPr="00DF70C4">
          <w:rPr>
            <w:rFonts w:ascii="Times New Roman" w:eastAsia="Times New Roman" w:hAnsi="Times New Roman" w:cs="Times New Roman"/>
            <w:sz w:val="28"/>
            <w:szCs w:val="28"/>
            <w:lang w:eastAsia="en-US"/>
          </w:rPr>
          <w:t>статьи 12</w:t>
        </w:r>
      </w:hyperlink>
      <w:r w:rsidRPr="00DF70C4">
        <w:rPr>
          <w:rFonts w:ascii="Times New Roman" w:eastAsia="Times New Roman" w:hAnsi="Times New Roman" w:cs="Times New Roman"/>
          <w:sz w:val="28"/>
          <w:szCs w:val="28"/>
          <w:lang w:eastAsia="en-US"/>
        </w:rPr>
        <w:t xml:space="preserve"> Федерального закона от 25 декабря 2008</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273-ФЗ «О противодействии коррупции».</w:t>
      </w:r>
    </w:p>
    <w:p w14:paraId="532EA0E6"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7" w:name="sub_152"/>
      <w:bookmarkEnd w:id="26"/>
      <w:r w:rsidRPr="00DF70C4">
        <w:rPr>
          <w:rFonts w:ascii="Times New Roman" w:eastAsia="Times New Roman" w:hAnsi="Times New Roman" w:cs="Times New Roman"/>
          <w:sz w:val="28"/>
          <w:szCs w:val="28"/>
          <w:lang w:eastAsia="en-US"/>
        </w:rPr>
        <w:t xml:space="preserve">17. Обращение, указанное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14:paraId="3EDF799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8" w:name="sub_153"/>
      <w:bookmarkEnd w:id="27"/>
      <w:r w:rsidRPr="00DF70C4">
        <w:rPr>
          <w:rFonts w:ascii="Times New Roman" w:eastAsia="Times New Roman" w:hAnsi="Times New Roman" w:cs="Times New Roman"/>
          <w:sz w:val="28"/>
          <w:szCs w:val="28"/>
          <w:lang w:eastAsia="en-US"/>
        </w:rPr>
        <w:t xml:space="preserve">18. Уведомление, указанное в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 рассматривается представителем кадровой службы либо иным уполномоченным лицом, которое осуществляет подготовку мотивированного заключения о соблюдении гражданином, замещавшим должность муниципальной службы в администрации Темниковского муниципального района Республики Мордовия, требований </w:t>
      </w:r>
      <w:hyperlink r:id="rId24" w:history="1">
        <w:r w:rsidRPr="00DF70C4">
          <w:rPr>
            <w:rFonts w:ascii="Times New Roman" w:eastAsia="Times New Roman" w:hAnsi="Times New Roman" w:cs="Times New Roman"/>
            <w:sz w:val="28"/>
            <w:szCs w:val="28"/>
            <w:lang w:eastAsia="en-US"/>
          </w:rPr>
          <w:t>статьи 12</w:t>
        </w:r>
      </w:hyperlink>
      <w:r w:rsidRPr="00DF70C4">
        <w:rPr>
          <w:rFonts w:ascii="Times New Roman" w:eastAsia="Times New Roman" w:hAnsi="Times New Roman" w:cs="Times New Roman"/>
          <w:sz w:val="28"/>
          <w:szCs w:val="28"/>
          <w:lang w:eastAsia="en-US"/>
        </w:rPr>
        <w:t xml:space="preserve"> Федерального закона от 25 декабря 2008</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273-ФЗ «О противодействии коррупции».</w:t>
      </w:r>
    </w:p>
    <w:p w14:paraId="1E47534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29" w:name="sub_154"/>
      <w:bookmarkEnd w:id="28"/>
      <w:r w:rsidRPr="00DF70C4">
        <w:rPr>
          <w:rFonts w:ascii="Times New Roman" w:eastAsia="Times New Roman" w:hAnsi="Times New Roman" w:cs="Times New Roman"/>
          <w:sz w:val="28"/>
          <w:szCs w:val="28"/>
          <w:lang w:eastAsia="en-US"/>
        </w:rPr>
        <w:t xml:space="preserve">19. Уведомление, указанное в </w:t>
      </w:r>
      <w:hyperlink w:anchor="sub_144" w:history="1">
        <w:r w:rsidRPr="00DF70C4">
          <w:rPr>
            <w:rFonts w:ascii="Times New Roman" w:eastAsia="Times New Roman" w:hAnsi="Times New Roman" w:cs="Times New Roman"/>
            <w:sz w:val="28"/>
            <w:szCs w:val="28"/>
            <w:lang w:eastAsia="en-US"/>
          </w:rPr>
          <w:t>абзаце четвертом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рассматривается представителем кадровой службы либо иным уполномоченным лицом, которое осуществляет подготовку мотивированного заключения по результатам рассмотрения уведомления. </w:t>
      </w:r>
    </w:p>
    <w:p w14:paraId="31523C42"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0" w:name="sub_155"/>
      <w:bookmarkEnd w:id="29"/>
      <w:r w:rsidRPr="00DF70C4">
        <w:rPr>
          <w:rFonts w:ascii="Times New Roman" w:eastAsia="Times New Roman" w:hAnsi="Times New Roman" w:cs="Times New Roman"/>
          <w:sz w:val="28"/>
          <w:szCs w:val="28"/>
          <w:lang w:eastAsia="en-US"/>
        </w:rPr>
        <w:t xml:space="preserve">20. При подготовке мотивированного заключения по результатам рассмотрения обращения, указанного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или уведомлений, указанных в </w:t>
      </w:r>
      <w:hyperlink w:anchor="sub_144" w:history="1">
        <w:r w:rsidRPr="00DF70C4">
          <w:rPr>
            <w:rFonts w:ascii="Times New Roman" w:eastAsia="Times New Roman" w:hAnsi="Times New Roman" w:cs="Times New Roman"/>
            <w:sz w:val="28"/>
            <w:szCs w:val="28"/>
            <w:lang w:eastAsia="en-US"/>
          </w:rPr>
          <w:t>абзаце пятом, шестом подпункта 2</w:t>
        </w:r>
      </w:hyperlink>
      <w:r w:rsidRPr="00DF70C4">
        <w:rPr>
          <w:rFonts w:ascii="Times New Roman" w:eastAsia="Times New Roman" w:hAnsi="Times New Roman" w:cs="Times New Roman"/>
          <w:sz w:val="28"/>
          <w:szCs w:val="28"/>
          <w:lang w:eastAsia="en-US"/>
        </w:rPr>
        <w:t xml:space="preserve"> и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 представитель кадровой службы либо иное уполномоченное лицо имеет право проводить собеседование с муниципальным служащим, представившим обращение или уведомление, получать от него письменные пояснения, а представитель нанимателя (работодатель),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w:t>
      </w:r>
      <w:r w:rsidRPr="00DF70C4">
        <w:rPr>
          <w:rFonts w:ascii="Times New Roman" w:eastAsia="Times New Roman" w:hAnsi="Times New Roman" w:cs="Times New Roman"/>
          <w:sz w:val="28"/>
          <w:szCs w:val="28"/>
          <w:lang w:eastAsia="en-US"/>
        </w:rPr>
        <w:lastRenderedPageBreak/>
        <w:t>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3ADE80A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1" w:name="sub_156"/>
      <w:bookmarkEnd w:id="30"/>
      <w:r w:rsidRPr="00DF70C4">
        <w:rPr>
          <w:rFonts w:ascii="Times New Roman" w:eastAsia="Times New Roman" w:hAnsi="Times New Roman" w:cs="Times New Roman"/>
          <w:sz w:val="28"/>
          <w:szCs w:val="28"/>
          <w:lang w:eastAsia="en-US"/>
        </w:rPr>
        <w:t xml:space="preserve">21. Мотивированные заключения, предусмотренные пунктами </w:t>
      </w:r>
      <w:hyperlink w:anchor="sub_151" w:history="1">
        <w:r w:rsidRPr="00DF70C4">
          <w:rPr>
            <w:rFonts w:ascii="Times New Roman" w:eastAsia="Times New Roman" w:hAnsi="Times New Roman" w:cs="Times New Roman"/>
            <w:sz w:val="28"/>
            <w:szCs w:val="28"/>
            <w:lang w:eastAsia="en-US"/>
          </w:rPr>
          <w:t>16</w:t>
        </w:r>
      </w:hyperlink>
      <w:r w:rsidRPr="00DF70C4">
        <w:rPr>
          <w:rFonts w:ascii="Times New Roman" w:eastAsia="Times New Roman" w:hAnsi="Times New Roman" w:cs="Times New Roman"/>
          <w:sz w:val="28"/>
          <w:szCs w:val="28"/>
          <w:lang w:eastAsia="en-US"/>
        </w:rPr>
        <w:t>, 18 и 19 настоящего Положения, должны содержать:</w:t>
      </w:r>
    </w:p>
    <w:bookmarkEnd w:id="31"/>
    <w:p w14:paraId="04FB386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1) информацию, изложенную в обращениях или уведомлениях, указанных в </w:t>
      </w:r>
      <w:hyperlink w:anchor="sub_142" w:history="1">
        <w:r w:rsidRPr="00DF70C4">
          <w:rPr>
            <w:rFonts w:ascii="Times New Roman" w:eastAsia="Times New Roman" w:hAnsi="Times New Roman" w:cs="Times New Roman"/>
            <w:sz w:val="28"/>
            <w:szCs w:val="28"/>
            <w:lang w:eastAsia="en-US"/>
          </w:rPr>
          <w:t>абзацах втором</w:t>
        </w:r>
      </w:hyperlink>
      <w:r w:rsidRPr="00DF70C4">
        <w:rPr>
          <w:rFonts w:ascii="Times New Roman" w:eastAsia="Times New Roman" w:hAnsi="Times New Roman" w:cs="Times New Roman"/>
          <w:sz w:val="28"/>
          <w:szCs w:val="28"/>
          <w:lang w:eastAsia="en-US"/>
        </w:rPr>
        <w:t xml:space="preserve"> и </w:t>
      </w:r>
      <w:hyperlink w:anchor="sub_144" w:history="1">
        <w:r w:rsidRPr="00DF70C4">
          <w:rPr>
            <w:rFonts w:ascii="Times New Roman" w:eastAsia="Times New Roman" w:hAnsi="Times New Roman" w:cs="Times New Roman"/>
            <w:sz w:val="28"/>
            <w:szCs w:val="28"/>
            <w:lang w:eastAsia="en-US"/>
          </w:rPr>
          <w:t>четвертом подпункта 2</w:t>
        </w:r>
      </w:hyperlink>
      <w:r w:rsidRPr="00DF70C4">
        <w:rPr>
          <w:rFonts w:ascii="Times New Roman" w:eastAsia="Times New Roman" w:hAnsi="Times New Roman" w:cs="Times New Roman"/>
          <w:sz w:val="28"/>
          <w:szCs w:val="28"/>
          <w:lang w:eastAsia="en-US"/>
        </w:rPr>
        <w:t xml:space="preserve"> и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w:t>
      </w:r>
    </w:p>
    <w:p w14:paraId="34AE985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информацию, полученную от государственных органов, органов местного самоуправления и заинтересованных организаций на основании запросов;</w:t>
      </w:r>
    </w:p>
    <w:p w14:paraId="2915FBF2"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3) мотивированный вывод по результатам предварительного рассмотрения обращений и уведомлений, указанных в </w:t>
      </w:r>
      <w:hyperlink w:anchor="sub_142" w:history="1">
        <w:r w:rsidRPr="00DF70C4">
          <w:rPr>
            <w:rFonts w:ascii="Times New Roman" w:eastAsia="Times New Roman" w:hAnsi="Times New Roman" w:cs="Times New Roman"/>
            <w:sz w:val="28"/>
            <w:szCs w:val="28"/>
            <w:lang w:eastAsia="en-US"/>
          </w:rPr>
          <w:t>абзацах втором</w:t>
        </w:r>
      </w:hyperlink>
      <w:r w:rsidRPr="00DF70C4">
        <w:rPr>
          <w:rFonts w:ascii="Times New Roman" w:eastAsia="Times New Roman" w:hAnsi="Times New Roman" w:cs="Times New Roman"/>
          <w:sz w:val="28"/>
          <w:szCs w:val="28"/>
          <w:lang w:eastAsia="en-US"/>
        </w:rPr>
        <w:t xml:space="preserve"> и </w:t>
      </w:r>
      <w:hyperlink w:anchor="sub_144" w:history="1">
        <w:r w:rsidRPr="00DF70C4">
          <w:rPr>
            <w:rFonts w:ascii="Times New Roman" w:eastAsia="Times New Roman" w:hAnsi="Times New Roman" w:cs="Times New Roman"/>
            <w:sz w:val="28"/>
            <w:szCs w:val="28"/>
            <w:lang w:eastAsia="en-US"/>
          </w:rPr>
          <w:t>четвертом подпункта 2</w:t>
        </w:r>
      </w:hyperlink>
      <w:r w:rsidRPr="00DF70C4">
        <w:rPr>
          <w:rFonts w:ascii="Times New Roman" w:eastAsia="Times New Roman" w:hAnsi="Times New Roman" w:cs="Times New Roman"/>
          <w:sz w:val="28"/>
          <w:szCs w:val="28"/>
          <w:lang w:eastAsia="en-US"/>
        </w:rPr>
        <w:t xml:space="preserve"> и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 а также рекомендации для принятия одного из решений в соответствии с </w:t>
      </w:r>
      <w:hyperlink w:anchor="sub_1022" w:history="1">
        <w:r w:rsidRPr="00DF70C4">
          <w:rPr>
            <w:rFonts w:ascii="Times New Roman" w:eastAsia="Times New Roman" w:hAnsi="Times New Roman" w:cs="Times New Roman"/>
            <w:sz w:val="28"/>
            <w:szCs w:val="28"/>
            <w:lang w:eastAsia="en-US"/>
          </w:rPr>
          <w:t xml:space="preserve">пунктами </w:t>
        </w:r>
      </w:hyperlink>
      <w:r w:rsidRPr="00DF70C4">
        <w:rPr>
          <w:rFonts w:ascii="Times New Roman" w:eastAsia="Times New Roman" w:hAnsi="Times New Roman" w:cs="Times New Roman"/>
          <w:sz w:val="28"/>
          <w:szCs w:val="28"/>
          <w:lang w:eastAsia="en-US"/>
        </w:rPr>
        <w:t>31, 35, 38 настоящего Положения или иного решения.</w:t>
      </w:r>
    </w:p>
    <w:p w14:paraId="4B6F464F"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2" w:name="sub_1016"/>
      <w:r w:rsidRPr="00DF70C4">
        <w:rPr>
          <w:rFonts w:ascii="Times New Roman" w:eastAsia="Times New Roman" w:hAnsi="Times New Roman" w:cs="Times New Roman"/>
          <w:sz w:val="28"/>
          <w:szCs w:val="28"/>
          <w:lang w:eastAsia="en-US"/>
        </w:rPr>
        <w:t>22. Председатель комиссии при поступлении к нему в порядке, предусмотренном нормативным правовым актом органа местного самоуправления Темниковского муниципального района, информации, содержащей основания для проведения заседания комиссии:</w:t>
      </w:r>
    </w:p>
    <w:bookmarkEnd w:id="32"/>
    <w:p w14:paraId="06E924E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23 и 24 настоящего Положения;</w:t>
      </w:r>
    </w:p>
    <w:p w14:paraId="3939BAD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организует ознакомление муниципального служащего или гражданина,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представителю кадровой службы либо иному уполномоченному лицу, и с результатами ее проверки;</w:t>
      </w:r>
    </w:p>
    <w:p w14:paraId="76C091E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3) рассматривает ходатайства о приглашении на заседание комиссии лиц, указанных в </w:t>
      </w:r>
      <w:hyperlink w:anchor="sub_10112" w:history="1">
        <w:r w:rsidRPr="00DF70C4">
          <w:rPr>
            <w:rFonts w:ascii="Times New Roman" w:eastAsia="Times New Roman" w:hAnsi="Times New Roman" w:cs="Times New Roman"/>
            <w:sz w:val="28"/>
            <w:szCs w:val="28"/>
            <w:lang w:eastAsia="en-US"/>
          </w:rPr>
          <w:t>подпункте 2 пункта 11</w:t>
        </w:r>
      </w:hyperlink>
      <w:r w:rsidRPr="00DF70C4">
        <w:rPr>
          <w:rFonts w:ascii="Times New Roman" w:eastAsia="Times New Roman" w:hAnsi="Times New Roman" w:cs="Times New Roman"/>
          <w:sz w:val="28"/>
          <w:szCs w:val="28"/>
          <w:lang w:eastAsia="en-US"/>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54AB458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3" w:name="sub_10161"/>
      <w:r w:rsidRPr="00DF70C4">
        <w:rPr>
          <w:rFonts w:ascii="Times New Roman" w:eastAsia="Times New Roman" w:hAnsi="Times New Roman" w:cs="Times New Roman"/>
          <w:sz w:val="28"/>
          <w:szCs w:val="28"/>
          <w:lang w:eastAsia="en-US"/>
        </w:rPr>
        <w:t xml:space="preserve">23. Заседание комиссии по рассмотрению заявлений, указанных в </w:t>
      </w:r>
      <w:hyperlink w:anchor="sub_143" w:history="1">
        <w:r w:rsidRPr="00DF70C4">
          <w:rPr>
            <w:rFonts w:ascii="Times New Roman" w:eastAsia="Times New Roman" w:hAnsi="Times New Roman" w:cs="Times New Roman"/>
            <w:sz w:val="28"/>
            <w:szCs w:val="28"/>
            <w:lang w:eastAsia="en-US"/>
          </w:rPr>
          <w:t>абзацах третьем (и четвертом, в случае необходимости)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499745C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4" w:name="sub_10162"/>
      <w:bookmarkEnd w:id="33"/>
      <w:r w:rsidRPr="00DF70C4">
        <w:rPr>
          <w:rFonts w:ascii="Times New Roman" w:eastAsia="Times New Roman" w:hAnsi="Times New Roman" w:cs="Times New Roman"/>
          <w:sz w:val="28"/>
          <w:szCs w:val="28"/>
          <w:lang w:eastAsia="en-US"/>
        </w:rPr>
        <w:t xml:space="preserve">24. Уведомление, указанное в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 как правило, рассматривается на очередном (плановом) заседании комиссии.</w:t>
      </w:r>
    </w:p>
    <w:p w14:paraId="4B5DA9A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5" w:name="sub_1017"/>
      <w:bookmarkEnd w:id="34"/>
      <w:r w:rsidRPr="00DF70C4">
        <w:rPr>
          <w:rFonts w:ascii="Times New Roman" w:eastAsia="Times New Roman" w:hAnsi="Times New Roman" w:cs="Times New Roman"/>
          <w:sz w:val="28"/>
          <w:szCs w:val="28"/>
          <w:lang w:eastAsia="en-US"/>
        </w:rPr>
        <w:t xml:space="preserve">25. Заседание комиссии проводится, как правило, в присутствии муниципального служащего, в отношении которого рассматривается вопрос о </w:t>
      </w:r>
      <w:r w:rsidRPr="00DF70C4">
        <w:rPr>
          <w:rFonts w:ascii="Times New Roman" w:eastAsia="Times New Roman" w:hAnsi="Times New Roman" w:cs="Times New Roman"/>
          <w:sz w:val="28"/>
          <w:szCs w:val="28"/>
          <w:lang w:eastAsia="en-US"/>
        </w:rPr>
        <w:lastRenderedPageBreak/>
        <w:t xml:space="preserve">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Темниковского муниципального района Республики Мордовия.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sub_10142" w:history="1">
        <w:r w:rsidRPr="00DF70C4">
          <w:rPr>
            <w:rFonts w:ascii="Times New Roman" w:eastAsia="Times New Roman" w:hAnsi="Times New Roman" w:cs="Times New Roman"/>
            <w:sz w:val="28"/>
            <w:szCs w:val="28"/>
            <w:lang w:eastAsia="en-US"/>
          </w:rPr>
          <w:t>подпунктом 2 пункта 14</w:t>
        </w:r>
      </w:hyperlink>
      <w:r w:rsidRPr="00DF70C4">
        <w:rPr>
          <w:rFonts w:ascii="Times New Roman" w:eastAsia="Times New Roman" w:hAnsi="Times New Roman" w:cs="Times New Roman"/>
          <w:sz w:val="28"/>
          <w:szCs w:val="28"/>
          <w:lang w:eastAsia="en-US"/>
        </w:rPr>
        <w:t xml:space="preserve"> настоящего Положения.</w:t>
      </w:r>
    </w:p>
    <w:p w14:paraId="63435AB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6" w:name="sub_10171"/>
      <w:bookmarkEnd w:id="35"/>
      <w:r w:rsidRPr="00DF70C4">
        <w:rPr>
          <w:rFonts w:ascii="Times New Roman" w:eastAsia="Times New Roman" w:hAnsi="Times New Roman" w:cs="Times New Roman"/>
          <w:sz w:val="28"/>
          <w:szCs w:val="28"/>
          <w:lang w:eastAsia="en-US"/>
        </w:rPr>
        <w:t>26. Заседания комиссии могут проводиться в отсутствие муниципального служащего или гражданина в случае:</w:t>
      </w:r>
    </w:p>
    <w:bookmarkEnd w:id="36"/>
    <w:p w14:paraId="29FCFF6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1) если в обращении, заявлении или уведомлении, предусмотренных </w:t>
      </w:r>
      <w:hyperlink w:anchor="sub_10142" w:history="1">
        <w:r w:rsidRPr="00DF70C4">
          <w:rPr>
            <w:rFonts w:ascii="Times New Roman" w:eastAsia="Times New Roman" w:hAnsi="Times New Roman" w:cs="Times New Roman"/>
            <w:sz w:val="28"/>
            <w:szCs w:val="28"/>
            <w:lang w:eastAsia="en-US"/>
          </w:rPr>
          <w:t>подпунктом 2 пункта 14</w:t>
        </w:r>
      </w:hyperlink>
      <w:r w:rsidRPr="00DF70C4">
        <w:rPr>
          <w:rFonts w:ascii="Times New Roman" w:eastAsia="Times New Roman" w:hAnsi="Times New Roman" w:cs="Times New Roman"/>
          <w:sz w:val="28"/>
          <w:szCs w:val="28"/>
          <w:lang w:eastAsia="en-US"/>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14:paraId="69DE8D6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19E3556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7" w:name="sub_1018"/>
      <w:r w:rsidRPr="00DF70C4">
        <w:rPr>
          <w:rFonts w:ascii="Times New Roman" w:eastAsia="Times New Roman" w:hAnsi="Times New Roman" w:cs="Times New Roman"/>
          <w:sz w:val="28"/>
          <w:szCs w:val="28"/>
          <w:lang w:eastAsia="en-US"/>
        </w:rPr>
        <w:t>27. На заседании комиссии заслушиваются пояснения муниципального служащего или гражданина, замещавшего должность муниципальной службы в администрации Темниковского муниципального района Республики Мордовия (с их согласия), и иных лиц, рассматриваются материалы по существу вынесенных на данное заседание вопросов, а также дополнительные материалы.</w:t>
      </w:r>
    </w:p>
    <w:p w14:paraId="414F1D1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8" w:name="sub_1019"/>
      <w:bookmarkEnd w:id="37"/>
      <w:r w:rsidRPr="00DF70C4">
        <w:rPr>
          <w:rFonts w:ascii="Times New Roman" w:eastAsia="Times New Roman" w:hAnsi="Times New Roman" w:cs="Times New Roman"/>
          <w:sz w:val="28"/>
          <w:szCs w:val="28"/>
          <w:lang w:eastAsia="en-US"/>
        </w:rPr>
        <w:t>28. Члены комиссии и лица, участвовавшие в ее заседании, не вправе разглашать сведения, ставшие им известными в ходе работы комиссии.</w:t>
      </w:r>
    </w:p>
    <w:p w14:paraId="131CC83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39" w:name="sub_1020"/>
      <w:bookmarkEnd w:id="38"/>
      <w:r w:rsidRPr="00DF70C4">
        <w:rPr>
          <w:rFonts w:ascii="Times New Roman" w:eastAsia="Times New Roman" w:hAnsi="Times New Roman" w:cs="Times New Roman"/>
          <w:sz w:val="28"/>
          <w:szCs w:val="28"/>
          <w:lang w:eastAsia="en-US"/>
        </w:rPr>
        <w:t xml:space="preserve">29. По итогам рассмотрения вопроса, указанного в </w:t>
      </w:r>
      <w:hyperlink w:anchor="sub_411" w:history="1">
        <w:r w:rsidRPr="00DF70C4">
          <w:rPr>
            <w:rFonts w:ascii="Times New Roman" w:eastAsia="Times New Roman" w:hAnsi="Times New Roman" w:cs="Times New Roman"/>
            <w:sz w:val="28"/>
            <w:szCs w:val="28"/>
            <w:lang w:eastAsia="en-US"/>
          </w:rPr>
          <w:t>абзаце втором подпункта 1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p w14:paraId="5238AD6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0" w:name="sub_10201"/>
      <w:bookmarkEnd w:id="39"/>
      <w:r w:rsidRPr="00DF70C4">
        <w:rPr>
          <w:rFonts w:ascii="Times New Roman" w:eastAsia="Times New Roman" w:hAnsi="Times New Roman" w:cs="Times New Roman"/>
          <w:sz w:val="28"/>
          <w:szCs w:val="28"/>
          <w:lang w:eastAsia="en-US"/>
        </w:rPr>
        <w:t>1) установить, что сведения, представленные муниципальным служащим в соответствии с Положением о проверке достоверности и полноты сведений, представляемых гражданами, претендующими на замещение должностей муниципальной службы в администрации Темниковского муниципального района Республики Мордовия, и муниципальными служащими в администрации Темниковского муниципального района Республики Мордовия, и соблюдения муниципальными служащими в администрации Темниковского муниципального района Республики Мордовия требований к служебному поведению являются достоверными и полными;</w:t>
      </w:r>
    </w:p>
    <w:bookmarkEnd w:id="40"/>
    <w:p w14:paraId="6362468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 установить, что сведения, представленные муниципальным служащим в соответствии с Положением, указанным в </w:t>
      </w:r>
      <w:hyperlink w:anchor="sub_10201" w:history="1">
        <w:r w:rsidRPr="00DF70C4">
          <w:rPr>
            <w:rFonts w:ascii="Times New Roman" w:eastAsia="Times New Roman" w:hAnsi="Times New Roman" w:cs="Times New Roman"/>
            <w:sz w:val="28"/>
            <w:szCs w:val="28"/>
            <w:lang w:eastAsia="en-US"/>
          </w:rPr>
          <w:t>подпункте 1</w:t>
        </w:r>
      </w:hyperlink>
      <w:r w:rsidRPr="00DF70C4">
        <w:rPr>
          <w:rFonts w:ascii="Times New Roman" w:eastAsia="Times New Roman" w:hAnsi="Times New Roman" w:cs="Times New Roman"/>
          <w:sz w:val="28"/>
          <w:szCs w:val="28"/>
          <w:lang w:eastAsia="en-US"/>
        </w:rPr>
        <w:t xml:space="preserve"> настоящего пункта, являются недостоверными и (или) неполными. В этом случае комиссия рекомендует представителю нанимателя (работодателю) применить к муниципальному служащему конкретную меру ответственности.</w:t>
      </w:r>
    </w:p>
    <w:p w14:paraId="4C397726"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1" w:name="sub_1021"/>
      <w:r w:rsidRPr="00DF70C4">
        <w:rPr>
          <w:rFonts w:ascii="Times New Roman" w:eastAsia="Times New Roman" w:hAnsi="Times New Roman" w:cs="Times New Roman"/>
          <w:sz w:val="28"/>
          <w:szCs w:val="28"/>
          <w:lang w:eastAsia="en-US"/>
        </w:rPr>
        <w:t xml:space="preserve">30. По итогам рассмотрения вопроса, указанного в </w:t>
      </w:r>
      <w:hyperlink w:anchor="sub_10141" w:history="1">
        <w:r w:rsidRPr="00DF70C4">
          <w:rPr>
            <w:rFonts w:ascii="Times New Roman" w:eastAsia="Times New Roman" w:hAnsi="Times New Roman" w:cs="Times New Roman"/>
            <w:sz w:val="28"/>
            <w:szCs w:val="28"/>
            <w:lang w:eastAsia="en-US"/>
          </w:rPr>
          <w:t>абзаце третьем подпункта 1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bookmarkEnd w:id="41"/>
    <w:p w14:paraId="539CC42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lastRenderedPageBreak/>
        <w:t>1) установить, что муниципальный служащий соблюдал требования к служебному поведению и (или) требования об урегулировании конфликта интересов;</w:t>
      </w:r>
    </w:p>
    <w:p w14:paraId="401E9DE2"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(работодателю)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14:paraId="719BAF0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2" w:name="sub_1022"/>
      <w:r w:rsidRPr="00DF70C4">
        <w:rPr>
          <w:rFonts w:ascii="Times New Roman" w:eastAsia="Times New Roman" w:hAnsi="Times New Roman" w:cs="Times New Roman"/>
          <w:sz w:val="28"/>
          <w:szCs w:val="28"/>
          <w:lang w:eastAsia="en-US"/>
        </w:rPr>
        <w:t xml:space="preserve">31. По итогам рассмотрения вопроса, указанного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bookmarkEnd w:id="42"/>
    <w:p w14:paraId="7C96AE2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14:paraId="3BA31B4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14:paraId="7B5B47CA"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3" w:name="sub_1023"/>
      <w:r w:rsidRPr="00DF70C4">
        <w:rPr>
          <w:rFonts w:ascii="Times New Roman" w:eastAsia="Times New Roman" w:hAnsi="Times New Roman" w:cs="Times New Roman"/>
          <w:sz w:val="28"/>
          <w:szCs w:val="28"/>
          <w:lang w:eastAsia="en-US"/>
        </w:rPr>
        <w:t xml:space="preserve">32. По итогам рассмотрения вопроса, указанного в </w:t>
      </w:r>
      <w:hyperlink w:anchor="sub_143" w:history="1">
        <w:r w:rsidRPr="00DF70C4">
          <w:rPr>
            <w:rFonts w:ascii="Times New Roman" w:eastAsia="Times New Roman" w:hAnsi="Times New Roman" w:cs="Times New Roman"/>
            <w:sz w:val="28"/>
            <w:szCs w:val="28"/>
            <w:lang w:eastAsia="en-US"/>
          </w:rPr>
          <w:t>абзаце третьем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bookmarkEnd w:id="43"/>
    <w:p w14:paraId="77DE030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1B26D3B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14:paraId="3B95324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3)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(работодателю) применить к муниципальному служащему конкретную меру ответственности.</w:t>
      </w:r>
    </w:p>
    <w:p w14:paraId="65B5BD7B"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4" w:name="sub_10231"/>
      <w:r w:rsidRPr="00DF70C4">
        <w:rPr>
          <w:rFonts w:ascii="Times New Roman" w:eastAsia="Times New Roman" w:hAnsi="Times New Roman" w:cs="Times New Roman"/>
          <w:sz w:val="28"/>
          <w:szCs w:val="28"/>
          <w:lang w:eastAsia="en-US"/>
        </w:rPr>
        <w:t xml:space="preserve">33. По итогам рассмотрения вопроса, указанного в </w:t>
      </w:r>
      <w:hyperlink w:anchor="sub_10144" w:history="1">
        <w:r w:rsidRPr="00DF70C4">
          <w:rPr>
            <w:rFonts w:ascii="Times New Roman" w:eastAsia="Times New Roman" w:hAnsi="Times New Roman" w:cs="Times New Roman"/>
            <w:sz w:val="28"/>
            <w:szCs w:val="28"/>
            <w:lang w:eastAsia="en-US"/>
          </w:rPr>
          <w:t>подпункте 4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bookmarkEnd w:id="44"/>
    <w:p w14:paraId="0832F7A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1) признать, что сведения, представленные муниципальным служащим в соответствии с </w:t>
      </w:r>
      <w:hyperlink r:id="rId25" w:history="1">
        <w:r w:rsidRPr="00DF70C4">
          <w:rPr>
            <w:rFonts w:ascii="Times New Roman" w:eastAsia="Times New Roman" w:hAnsi="Times New Roman" w:cs="Times New Roman"/>
            <w:sz w:val="28"/>
            <w:szCs w:val="28"/>
            <w:lang w:eastAsia="en-US"/>
          </w:rPr>
          <w:t>частью 1 статьи 3</w:t>
        </w:r>
      </w:hyperlink>
      <w:r w:rsidRPr="00DF70C4">
        <w:rPr>
          <w:rFonts w:ascii="Times New Roman" w:eastAsia="Times New Roman" w:hAnsi="Times New Roman" w:cs="Times New Roman"/>
          <w:sz w:val="28"/>
          <w:szCs w:val="28"/>
          <w:lang w:eastAsia="en-US"/>
        </w:rPr>
        <w:t xml:space="preserve"> Федерального закона «О контроле за </w:t>
      </w:r>
      <w:r w:rsidRPr="00DF70C4">
        <w:rPr>
          <w:rFonts w:ascii="Times New Roman" w:eastAsia="Times New Roman" w:hAnsi="Times New Roman" w:cs="Times New Roman"/>
          <w:sz w:val="28"/>
          <w:szCs w:val="28"/>
          <w:lang w:eastAsia="en-US"/>
        </w:rPr>
        <w:lastRenderedPageBreak/>
        <w:t>соответствием расходов лиц, замещающих государственные должности, и иных лиц их доходам», являются достоверными и полными;</w:t>
      </w:r>
    </w:p>
    <w:p w14:paraId="265428C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 признать, что сведения, представленные муниципальным служащим в соответствии с </w:t>
      </w:r>
      <w:hyperlink r:id="rId26" w:history="1">
        <w:r w:rsidRPr="00DF70C4">
          <w:rPr>
            <w:rFonts w:ascii="Times New Roman" w:eastAsia="Times New Roman" w:hAnsi="Times New Roman" w:cs="Times New Roman"/>
            <w:sz w:val="28"/>
            <w:szCs w:val="28"/>
            <w:lang w:eastAsia="en-US"/>
          </w:rPr>
          <w:t>частью 1 статьи 3</w:t>
        </w:r>
      </w:hyperlink>
      <w:r w:rsidRPr="00DF70C4">
        <w:rPr>
          <w:rFonts w:ascii="Times New Roman" w:eastAsia="Times New Roman" w:hAnsi="Times New Roman" w:cs="Times New Roman"/>
          <w:sz w:val="28"/>
          <w:szCs w:val="28"/>
          <w:lang w:eastAsia="en-US"/>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(работодателю)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05AC081F"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5" w:name="sub_10232"/>
      <w:r w:rsidRPr="00DF70C4">
        <w:rPr>
          <w:rFonts w:ascii="Times New Roman" w:eastAsia="Times New Roman" w:hAnsi="Times New Roman" w:cs="Times New Roman"/>
          <w:sz w:val="28"/>
          <w:szCs w:val="28"/>
          <w:lang w:eastAsia="en-US"/>
        </w:rPr>
        <w:t xml:space="preserve">34. По итогам рассмотрения вопроса, указанного в </w:t>
      </w:r>
      <w:hyperlink w:anchor="sub_144" w:history="1">
        <w:r w:rsidRPr="00DF70C4">
          <w:rPr>
            <w:rFonts w:ascii="Times New Roman" w:eastAsia="Times New Roman" w:hAnsi="Times New Roman" w:cs="Times New Roman"/>
            <w:sz w:val="28"/>
            <w:szCs w:val="28"/>
            <w:lang w:eastAsia="en-US"/>
          </w:rPr>
          <w:t>абзаце пятом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одно из следующих решений:</w:t>
      </w:r>
    </w:p>
    <w:bookmarkEnd w:id="45"/>
    <w:p w14:paraId="33C053D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признать, что при исполнении муниципальным служащим должностных обязанностей конфликт интересов отсутствует;</w:t>
      </w:r>
    </w:p>
    <w:p w14:paraId="745D635A"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представителю нанимателя (работодателю) принять меры по урегулированию конфликта интересов или по недопущению его возникновения;</w:t>
      </w:r>
    </w:p>
    <w:p w14:paraId="3DB96463"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3) 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(работодателю) применить к муниципальному служащему конкретную меру ответственности.</w:t>
      </w:r>
    </w:p>
    <w:p w14:paraId="0C4D0B00" w14:textId="77777777" w:rsidR="00DF70C4" w:rsidRPr="00DF70C4" w:rsidRDefault="00DF70C4" w:rsidP="00DF70C4">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rPr>
      </w:pPr>
      <w:r w:rsidRPr="00DF70C4">
        <w:rPr>
          <w:rFonts w:ascii="Times New Roman" w:eastAsia="Times New Roman" w:hAnsi="Times New Roman" w:cs="Times New Roman"/>
          <w:sz w:val="28"/>
          <w:szCs w:val="28"/>
        </w:rPr>
        <w:t>35. По итогам рассмотрения вопроса, указанного в </w:t>
      </w:r>
      <w:hyperlink r:id="rId27" w:anchor="/document/8985766/entry/140206" w:history="1">
        <w:r w:rsidRPr="00DF70C4">
          <w:rPr>
            <w:rFonts w:ascii="Times New Roman" w:eastAsia="Times New Roman" w:hAnsi="Times New Roman" w:cs="Times New Roman"/>
            <w:sz w:val="28"/>
            <w:szCs w:val="28"/>
            <w:u w:val="single"/>
          </w:rPr>
          <w:t>абзаце шестом подпункта 2 пункта 14</w:t>
        </w:r>
      </w:hyperlink>
      <w:r w:rsidRPr="00DF70C4">
        <w:rPr>
          <w:rFonts w:ascii="Times New Roman" w:eastAsia="Times New Roman" w:hAnsi="Times New Roman" w:cs="Times New Roman"/>
          <w:sz w:val="28"/>
          <w:szCs w:val="28"/>
        </w:rPr>
        <w:t> настоящего Положения, комиссия принимает одно из следующих решений:</w:t>
      </w:r>
    </w:p>
    <w:p w14:paraId="02ABBB19" w14:textId="77777777" w:rsidR="00DF70C4" w:rsidRPr="00DF70C4" w:rsidRDefault="00DF70C4" w:rsidP="00DF70C4">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rPr>
      </w:pPr>
      <w:r w:rsidRPr="00DF70C4">
        <w:rPr>
          <w:rFonts w:ascii="Times New Roman" w:eastAsia="Times New Roman" w:hAnsi="Times New Roman" w:cs="Times New Roman"/>
          <w:sz w:val="28"/>
          <w:szCs w:val="28"/>
        </w:rPr>
        <w:t>1)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1135551F" w14:textId="77777777" w:rsidR="00DF70C4" w:rsidRPr="00DF70C4" w:rsidRDefault="00DF70C4" w:rsidP="00DF70C4">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rPr>
      </w:pPr>
      <w:r w:rsidRPr="00DF70C4">
        <w:rPr>
          <w:rFonts w:ascii="Times New Roman" w:eastAsia="Times New Roman" w:hAnsi="Times New Roman" w:cs="Times New Roman"/>
          <w:sz w:val="28"/>
          <w:szCs w:val="28"/>
        </w:rPr>
        <w:t>2)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460F5217"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6" w:name="sub_1024"/>
      <w:r w:rsidRPr="00DF70C4">
        <w:rPr>
          <w:rFonts w:ascii="Times New Roman" w:eastAsia="Times New Roman" w:hAnsi="Times New Roman" w:cs="Times New Roman"/>
          <w:sz w:val="28"/>
          <w:szCs w:val="28"/>
          <w:lang w:eastAsia="en-US"/>
        </w:rPr>
        <w:t xml:space="preserve">36. По итогам рассмотрения вопросов, предусмотренных </w:t>
      </w:r>
      <w:hyperlink w:anchor="sub_10141" w:history="1">
        <w:r w:rsidRPr="00DF70C4">
          <w:rPr>
            <w:rFonts w:ascii="Times New Roman" w:eastAsia="Times New Roman" w:hAnsi="Times New Roman" w:cs="Times New Roman"/>
            <w:sz w:val="28"/>
            <w:szCs w:val="28"/>
            <w:lang w:eastAsia="en-US"/>
          </w:rPr>
          <w:t>подпунктами 1</w:t>
        </w:r>
      </w:hyperlink>
      <w:r w:rsidRPr="00DF70C4">
        <w:rPr>
          <w:rFonts w:ascii="Times New Roman" w:eastAsia="Times New Roman" w:hAnsi="Times New Roman" w:cs="Times New Roman"/>
          <w:sz w:val="28"/>
          <w:szCs w:val="28"/>
          <w:lang w:eastAsia="en-US"/>
        </w:rPr>
        <w:t xml:space="preserve">, 2, </w:t>
      </w:r>
      <w:hyperlink w:anchor="sub_10144" w:history="1">
        <w:r w:rsidRPr="00DF70C4">
          <w:rPr>
            <w:rFonts w:ascii="Times New Roman" w:eastAsia="Times New Roman" w:hAnsi="Times New Roman" w:cs="Times New Roman"/>
            <w:sz w:val="28"/>
            <w:szCs w:val="28"/>
            <w:lang w:eastAsia="en-US"/>
          </w:rPr>
          <w:t>4</w:t>
        </w:r>
      </w:hyperlink>
      <w:r w:rsidRPr="00DF70C4">
        <w:rPr>
          <w:rFonts w:ascii="Times New Roman" w:eastAsia="Times New Roman" w:hAnsi="Times New Roman" w:cs="Times New Roman"/>
          <w:sz w:val="28"/>
          <w:szCs w:val="28"/>
          <w:lang w:eastAsia="en-US"/>
        </w:rPr>
        <w:t xml:space="preserve"> и </w:t>
      </w:r>
      <w:hyperlink w:anchor="sub_10145" w:history="1">
        <w:r w:rsidRPr="00DF70C4">
          <w:rPr>
            <w:rFonts w:ascii="Times New Roman" w:eastAsia="Times New Roman" w:hAnsi="Times New Roman" w:cs="Times New Roman"/>
            <w:sz w:val="28"/>
            <w:szCs w:val="28"/>
            <w:lang w:eastAsia="en-US"/>
          </w:rPr>
          <w:t>5 пункта 14</w:t>
        </w:r>
      </w:hyperlink>
      <w:r w:rsidRPr="00DF70C4">
        <w:rPr>
          <w:rFonts w:ascii="Times New Roman" w:eastAsia="Times New Roman" w:hAnsi="Times New Roman" w:cs="Times New Roman"/>
          <w:sz w:val="28"/>
          <w:szCs w:val="28"/>
          <w:lang w:eastAsia="en-US"/>
        </w:rPr>
        <w:t xml:space="preserve"> настоящего Положения, при наличии к тому оснований комиссия может принять иное решение, чем это предусмотрено </w:t>
      </w:r>
      <w:hyperlink w:anchor="sub_1020" w:history="1">
        <w:r w:rsidRPr="00DF70C4">
          <w:rPr>
            <w:rFonts w:ascii="Times New Roman" w:eastAsia="Times New Roman" w:hAnsi="Times New Roman" w:cs="Times New Roman"/>
            <w:sz w:val="28"/>
            <w:szCs w:val="28"/>
            <w:lang w:eastAsia="en-US"/>
          </w:rPr>
          <w:t xml:space="preserve">пунктами 29 - </w:t>
        </w:r>
      </w:hyperlink>
      <w:r w:rsidRPr="00DF70C4">
        <w:rPr>
          <w:rFonts w:ascii="Times New Roman" w:eastAsia="Times New Roman" w:hAnsi="Times New Roman" w:cs="Times New Roman"/>
          <w:sz w:val="28"/>
          <w:szCs w:val="28"/>
          <w:lang w:eastAsia="en-US"/>
        </w:rPr>
        <w:t>36 и 38 настоящего Положения. Основания и мотивы принятия такого решения должны быть отражены в протоколе заседания комиссии.</w:t>
      </w:r>
    </w:p>
    <w:p w14:paraId="54CD264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7" w:name="sub_10241"/>
      <w:bookmarkEnd w:id="46"/>
      <w:r w:rsidRPr="00DF70C4">
        <w:rPr>
          <w:rFonts w:ascii="Times New Roman" w:eastAsia="Times New Roman" w:hAnsi="Times New Roman" w:cs="Times New Roman"/>
          <w:sz w:val="28"/>
          <w:szCs w:val="28"/>
          <w:lang w:eastAsia="en-US"/>
        </w:rPr>
        <w:lastRenderedPageBreak/>
        <w:t xml:space="preserve">37. По итогам рассмотрения вопроса, указанного в </w:t>
      </w:r>
      <w:hyperlink w:anchor="sub_10145" w:history="1">
        <w:r w:rsidRPr="00DF70C4">
          <w:rPr>
            <w:rFonts w:ascii="Times New Roman" w:eastAsia="Times New Roman" w:hAnsi="Times New Roman" w:cs="Times New Roman"/>
            <w:sz w:val="28"/>
            <w:szCs w:val="28"/>
            <w:lang w:eastAsia="en-US"/>
          </w:rPr>
          <w:t>подпункте 5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в отношении гражданина, замещавшего должность муниципальной службы в администрации Темниковского муниципального района Республики Мордовия, одно из следующих решений:</w:t>
      </w:r>
    </w:p>
    <w:bookmarkEnd w:id="47"/>
    <w:p w14:paraId="5D43520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14:paraId="7AAED29F"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28" w:history="1">
        <w:r w:rsidRPr="00DF70C4">
          <w:rPr>
            <w:rFonts w:ascii="Times New Roman" w:eastAsia="Times New Roman" w:hAnsi="Times New Roman" w:cs="Times New Roman"/>
            <w:sz w:val="28"/>
            <w:szCs w:val="28"/>
            <w:lang w:eastAsia="en-US"/>
          </w:rPr>
          <w:t>статьи 12</w:t>
        </w:r>
      </w:hyperlink>
      <w:r w:rsidRPr="00DF70C4">
        <w:rPr>
          <w:rFonts w:ascii="Times New Roman" w:eastAsia="Times New Roman" w:hAnsi="Times New Roman" w:cs="Times New Roman"/>
          <w:sz w:val="28"/>
          <w:szCs w:val="28"/>
          <w:lang w:eastAsia="en-US"/>
        </w:rPr>
        <w:t xml:space="preserve"> Федерального закона от 25 декабря 2008</w:t>
      </w:r>
      <w:r w:rsidRPr="00DF70C4">
        <w:rPr>
          <w:rFonts w:ascii="Times New Roman" w:eastAsia="Times New Roman" w:hAnsi="Times New Roman" w:cs="Times New Roman"/>
          <w:sz w:val="28"/>
          <w:szCs w:val="28"/>
          <w:lang w:val="en-US" w:eastAsia="en-US"/>
        </w:rPr>
        <w:t> </w:t>
      </w:r>
      <w:r w:rsidRPr="00DF70C4">
        <w:rPr>
          <w:rFonts w:ascii="Times New Roman" w:eastAsia="Times New Roman" w:hAnsi="Times New Roman" w:cs="Times New Roman"/>
          <w:sz w:val="28"/>
          <w:szCs w:val="28"/>
          <w:lang w:eastAsia="en-US"/>
        </w:rPr>
        <w:t xml:space="preserve">г. </w:t>
      </w:r>
      <w:r w:rsidRPr="00DF70C4">
        <w:rPr>
          <w:rFonts w:ascii="Times New Roman" w:eastAsia="Times New Roman" w:hAnsi="Times New Roman" w:cs="Times New Roman"/>
          <w:sz w:val="28"/>
          <w:szCs w:val="28"/>
          <w:lang w:val="en-US" w:eastAsia="en-US"/>
        </w:rPr>
        <w:t>N </w:t>
      </w:r>
      <w:r w:rsidRPr="00DF70C4">
        <w:rPr>
          <w:rFonts w:ascii="Times New Roman" w:eastAsia="Times New Roman" w:hAnsi="Times New Roman" w:cs="Times New Roman"/>
          <w:sz w:val="28"/>
          <w:szCs w:val="28"/>
          <w:lang w:eastAsia="en-US"/>
        </w:rPr>
        <w:t>273-ФЗ «О противодействии коррупции». В этом случае комиссия рекомендует должностному лицу (или выборному должностному лицу) местного самоуправления, ранее осуществлявшему функции представителя нанимателя (работодателя), проинформировать об указанных обстоятельствах органы прокуратуры и уведомившую организацию.</w:t>
      </w:r>
    </w:p>
    <w:p w14:paraId="1FD3162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8" w:name="sub_1025"/>
      <w:r w:rsidRPr="00DF70C4">
        <w:rPr>
          <w:rFonts w:ascii="Times New Roman" w:eastAsia="Times New Roman" w:hAnsi="Times New Roman" w:cs="Times New Roman"/>
          <w:sz w:val="28"/>
          <w:szCs w:val="28"/>
          <w:lang w:eastAsia="en-US"/>
        </w:rPr>
        <w:t xml:space="preserve">38. По итогам рассмотрения вопроса, предусмотренного </w:t>
      </w:r>
      <w:hyperlink w:anchor="sub_10143" w:history="1">
        <w:r w:rsidRPr="00DF70C4">
          <w:rPr>
            <w:rFonts w:ascii="Times New Roman" w:eastAsia="Times New Roman" w:hAnsi="Times New Roman" w:cs="Times New Roman"/>
            <w:sz w:val="28"/>
            <w:szCs w:val="28"/>
            <w:lang w:eastAsia="en-US"/>
          </w:rPr>
          <w:t>подпунктом 3 пункта 14</w:t>
        </w:r>
      </w:hyperlink>
      <w:r w:rsidRPr="00DF70C4">
        <w:rPr>
          <w:rFonts w:ascii="Times New Roman" w:eastAsia="Times New Roman" w:hAnsi="Times New Roman" w:cs="Times New Roman"/>
          <w:sz w:val="28"/>
          <w:szCs w:val="28"/>
          <w:lang w:eastAsia="en-US"/>
        </w:rPr>
        <w:t xml:space="preserve"> настоящего Положения, комиссия принимает соответствующее решение.</w:t>
      </w:r>
    </w:p>
    <w:p w14:paraId="00066BE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49" w:name="sub_1026"/>
      <w:bookmarkEnd w:id="48"/>
      <w:r w:rsidRPr="00DF70C4">
        <w:rPr>
          <w:rFonts w:ascii="Times New Roman" w:eastAsia="Times New Roman" w:hAnsi="Times New Roman" w:cs="Times New Roman"/>
          <w:sz w:val="28"/>
          <w:szCs w:val="28"/>
          <w:lang w:eastAsia="en-US"/>
        </w:rPr>
        <w:t>39. Для исполнения решений комиссии могут быть подготовлены проекты нормативных правовых актов органа местного самоуправления Темниковского муниципального района, решений или поручений представителя нанимателя (работодателя), которые в установленном порядке представляются на рассмотрение представителя нанимателя (работодателя).</w:t>
      </w:r>
    </w:p>
    <w:p w14:paraId="11674A0D"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0" w:name="sub_1027"/>
      <w:bookmarkEnd w:id="49"/>
      <w:r w:rsidRPr="00DF70C4">
        <w:rPr>
          <w:rFonts w:ascii="Times New Roman" w:eastAsia="Times New Roman" w:hAnsi="Times New Roman" w:cs="Times New Roman"/>
          <w:sz w:val="28"/>
          <w:szCs w:val="28"/>
          <w:lang w:eastAsia="en-US"/>
        </w:rPr>
        <w:t xml:space="preserve">40. Решения комиссии по вопросам, указанным в </w:t>
      </w:r>
      <w:hyperlink w:anchor="sub_1014" w:history="1">
        <w:r w:rsidRPr="00DF70C4">
          <w:rPr>
            <w:rFonts w:ascii="Times New Roman" w:eastAsia="Times New Roman" w:hAnsi="Times New Roman" w:cs="Times New Roman"/>
            <w:sz w:val="28"/>
            <w:szCs w:val="28"/>
            <w:lang w:eastAsia="en-US"/>
          </w:rPr>
          <w:t>пункте 14</w:t>
        </w:r>
      </w:hyperlink>
      <w:r w:rsidRPr="00DF70C4">
        <w:rPr>
          <w:rFonts w:ascii="Times New Roman" w:eastAsia="Times New Roman" w:hAnsi="Times New Roman" w:cs="Times New Roman"/>
          <w:sz w:val="28"/>
          <w:szCs w:val="28"/>
          <w:lang w:eastAsia="en-US"/>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42909E3B"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1" w:name="sub_1028"/>
      <w:bookmarkEnd w:id="50"/>
      <w:r w:rsidRPr="00DF70C4">
        <w:rPr>
          <w:rFonts w:ascii="Times New Roman" w:eastAsia="Times New Roman" w:hAnsi="Times New Roman" w:cs="Times New Roman"/>
          <w:sz w:val="28"/>
          <w:szCs w:val="28"/>
          <w:lang w:eastAsia="en-US"/>
        </w:rPr>
        <w:t xml:space="preserve">41.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для представителя нанимателя (работодателя) носят рекомендательный характер. Решение, принимаемое по итогам рассмотрения вопроса, указанного в абзаце втором подпункта 2 пункта 14 настоящего Положения, носит обязательный характер.</w:t>
      </w:r>
    </w:p>
    <w:p w14:paraId="411305D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2" w:name="sub_1029"/>
      <w:bookmarkEnd w:id="51"/>
      <w:r w:rsidRPr="00DF70C4">
        <w:rPr>
          <w:rFonts w:ascii="Times New Roman" w:eastAsia="Times New Roman" w:hAnsi="Times New Roman" w:cs="Times New Roman"/>
          <w:sz w:val="28"/>
          <w:szCs w:val="28"/>
          <w:lang w:eastAsia="en-US"/>
        </w:rPr>
        <w:t>42. В протоколе заседания комиссии указываются:</w:t>
      </w:r>
    </w:p>
    <w:bookmarkEnd w:id="52"/>
    <w:p w14:paraId="11D3A03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 дата заседания комиссии, фамилии, имена, отчества членов комиссии и других лиц, присутствующих на заседании;</w:t>
      </w:r>
    </w:p>
    <w:p w14:paraId="7EB502D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0139DA4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lastRenderedPageBreak/>
        <w:t>3) предъявляемые к муниципальному служащему претензии, материалы, на которых они основываются;</w:t>
      </w:r>
    </w:p>
    <w:p w14:paraId="237895D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4) содержание пояснений муниципального служащего и других лиц, по существу, предъявляемых претензий;</w:t>
      </w:r>
    </w:p>
    <w:p w14:paraId="64181E3C"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5) фамилии, имена, отчества выступивших на заседании лиц и краткое изложение их выступлений;</w:t>
      </w:r>
    </w:p>
    <w:p w14:paraId="0C4CC8B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6) источник информации, содержащей основания для проведения заседания комиссии, дата поступления информации в администрацию Темниковского муниципального района Республики Мордовия;</w:t>
      </w:r>
    </w:p>
    <w:p w14:paraId="78BBE4D8"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7) другие сведения;</w:t>
      </w:r>
    </w:p>
    <w:p w14:paraId="5B473BA9"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8) результаты голосования;</w:t>
      </w:r>
    </w:p>
    <w:p w14:paraId="56C8B2B6"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9) решение и обоснование его принятия.</w:t>
      </w:r>
    </w:p>
    <w:p w14:paraId="6C7CD4AB"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3" w:name="sub_1030"/>
      <w:r w:rsidRPr="00DF70C4">
        <w:rPr>
          <w:rFonts w:ascii="Times New Roman" w:eastAsia="Times New Roman" w:hAnsi="Times New Roman" w:cs="Times New Roman"/>
          <w:sz w:val="28"/>
          <w:szCs w:val="28"/>
          <w:lang w:eastAsia="en-US"/>
        </w:rPr>
        <w:t>43.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14:paraId="0BF79B3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4" w:name="sub_1031"/>
      <w:bookmarkEnd w:id="53"/>
      <w:r w:rsidRPr="00DF70C4">
        <w:rPr>
          <w:rFonts w:ascii="Times New Roman" w:eastAsia="Times New Roman" w:hAnsi="Times New Roman" w:cs="Times New Roman"/>
          <w:sz w:val="28"/>
          <w:szCs w:val="28"/>
          <w:lang w:eastAsia="en-US"/>
        </w:rPr>
        <w:t>44. Копии протокола заседания комиссии в 7-дневный срок со дня заседания направляются представителю нанимателя (работодателю), полностью или в виде выписок из него - муниципальному служащему, а также по решению комиссии - иным заинтересованным лицам.</w:t>
      </w:r>
    </w:p>
    <w:p w14:paraId="350925AE"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5" w:name="sub_1032"/>
      <w:bookmarkEnd w:id="54"/>
      <w:r w:rsidRPr="00DF70C4">
        <w:rPr>
          <w:rFonts w:ascii="Times New Roman" w:eastAsia="Times New Roman" w:hAnsi="Times New Roman" w:cs="Times New Roman"/>
          <w:sz w:val="28"/>
          <w:szCs w:val="28"/>
          <w:lang w:eastAsia="en-US"/>
        </w:rPr>
        <w:t>45. Представитель нанимателя (работодатель)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представитель нанимателя (работодатель) в письменной форме уведомляет комиссию в месячный срок со дня поступления к нему протокола заседания комиссии. Решение представителя нанимателя (работодателя) оглашается на ближайшем заседании комиссии и принимается к сведению без обсуждения.</w:t>
      </w:r>
    </w:p>
    <w:p w14:paraId="3AF7424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6" w:name="sub_1033"/>
      <w:bookmarkEnd w:id="55"/>
      <w:r w:rsidRPr="00DF70C4">
        <w:rPr>
          <w:rFonts w:ascii="Times New Roman" w:eastAsia="Times New Roman" w:hAnsi="Times New Roman" w:cs="Times New Roman"/>
          <w:sz w:val="28"/>
          <w:szCs w:val="28"/>
          <w:lang w:eastAsia="en-US"/>
        </w:rPr>
        <w:t>46.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представителю нанимателя (работодателю)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14:paraId="3AB57A60"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7" w:name="sub_1034"/>
      <w:bookmarkEnd w:id="56"/>
      <w:r w:rsidRPr="00DF70C4">
        <w:rPr>
          <w:rFonts w:ascii="Times New Roman" w:eastAsia="Times New Roman" w:hAnsi="Times New Roman" w:cs="Times New Roman"/>
          <w:sz w:val="28"/>
          <w:szCs w:val="28"/>
          <w:lang w:eastAsia="en-US"/>
        </w:rPr>
        <w:t>47.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5F2488A5"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8" w:name="sub_1035"/>
      <w:bookmarkEnd w:id="57"/>
      <w:r w:rsidRPr="00DF70C4">
        <w:rPr>
          <w:rFonts w:ascii="Times New Roman" w:eastAsia="Times New Roman" w:hAnsi="Times New Roman" w:cs="Times New Roman"/>
          <w:sz w:val="28"/>
          <w:szCs w:val="28"/>
          <w:lang w:eastAsia="en-US"/>
        </w:rPr>
        <w:t>48.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179AFEA1" w14:textId="77777777" w:rsidR="00DF70C4" w:rsidRPr="00DF70C4" w:rsidRDefault="00DF70C4" w:rsidP="00DF70C4">
      <w:pPr>
        <w:spacing w:after="0" w:line="240" w:lineRule="auto"/>
        <w:ind w:firstLine="567"/>
        <w:jc w:val="both"/>
        <w:rPr>
          <w:rFonts w:ascii="Times New Roman" w:eastAsia="Times New Roman" w:hAnsi="Times New Roman" w:cs="Times New Roman"/>
          <w:sz w:val="28"/>
          <w:szCs w:val="28"/>
          <w:lang w:eastAsia="en-US"/>
        </w:rPr>
      </w:pPr>
      <w:bookmarkStart w:id="59" w:name="sub_10351"/>
      <w:bookmarkEnd w:id="58"/>
      <w:r w:rsidRPr="00DF70C4">
        <w:rPr>
          <w:rFonts w:ascii="Times New Roman" w:eastAsia="Times New Roman" w:hAnsi="Times New Roman" w:cs="Times New Roman"/>
          <w:sz w:val="28"/>
          <w:szCs w:val="28"/>
          <w:lang w:eastAsia="en-US"/>
        </w:rPr>
        <w:lastRenderedPageBreak/>
        <w:t xml:space="preserve">49. Выписка из решения комиссии, заверенная подписью секретаря комиссии и печатью администрации Темниковского муниципального района Республики Мордовия, вручается гражданину, замещавшему должность муниципальной службы в администрации Темниковского муниципального района Республики Мордовия, в отношении которого рассматривался вопрос, указанный в </w:t>
      </w:r>
      <w:hyperlink w:anchor="sub_142" w:history="1">
        <w:r w:rsidRPr="00DF70C4">
          <w:rPr>
            <w:rFonts w:ascii="Times New Roman" w:eastAsia="Times New Roman" w:hAnsi="Times New Roman" w:cs="Times New Roman"/>
            <w:sz w:val="28"/>
            <w:szCs w:val="28"/>
            <w:lang w:eastAsia="en-US"/>
          </w:rPr>
          <w:t>абзаце втором подпункта 2 пункта 14</w:t>
        </w:r>
      </w:hyperlink>
      <w:r w:rsidRPr="00DF70C4">
        <w:rPr>
          <w:rFonts w:ascii="Times New Roman" w:eastAsia="Times New Roman" w:hAnsi="Times New Roman" w:cs="Times New Roman"/>
          <w:sz w:val="28"/>
          <w:szCs w:val="28"/>
          <w:lang w:eastAsia="en-US"/>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3027346A" w14:textId="77777777" w:rsidR="00DF70C4" w:rsidRPr="00DF70C4" w:rsidRDefault="00DF70C4" w:rsidP="00DF70C4">
      <w:pPr>
        <w:spacing w:after="0" w:line="240" w:lineRule="auto"/>
        <w:jc w:val="both"/>
        <w:rPr>
          <w:rFonts w:ascii="Times New Roman" w:eastAsia="Times New Roman" w:hAnsi="Times New Roman" w:cs="Times New Roman"/>
          <w:sz w:val="28"/>
          <w:szCs w:val="28"/>
          <w:lang w:eastAsia="en-US"/>
        </w:rPr>
      </w:pPr>
      <w:bookmarkStart w:id="60" w:name="sub_1036"/>
      <w:bookmarkEnd w:id="59"/>
      <w:r w:rsidRPr="00DF70C4">
        <w:rPr>
          <w:rFonts w:ascii="Times New Roman" w:eastAsia="Times New Roman" w:hAnsi="Times New Roman" w:cs="Times New Roman"/>
          <w:sz w:val="28"/>
          <w:szCs w:val="28"/>
          <w:lang w:eastAsia="en-US"/>
        </w:rPr>
        <w:t>50.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представителем кадровой службы либо иным уполномоченным лицом.</w:t>
      </w:r>
    </w:p>
    <w:bookmarkEnd w:id="60"/>
    <w:p w14:paraId="6B129CBF" w14:textId="77777777" w:rsidR="00DF70C4" w:rsidRPr="00DF70C4" w:rsidRDefault="00DF70C4" w:rsidP="00DF70C4">
      <w:pPr>
        <w:spacing w:after="0" w:line="240" w:lineRule="auto"/>
        <w:rPr>
          <w:rFonts w:ascii="Times New Roman" w:eastAsia="Times New Roman" w:hAnsi="Times New Roman" w:cs="Times New Roman"/>
          <w:sz w:val="28"/>
          <w:szCs w:val="28"/>
          <w:lang w:eastAsia="en-US"/>
        </w:rPr>
      </w:pPr>
    </w:p>
    <w:p w14:paraId="44144E36" w14:textId="77777777" w:rsidR="00DF70C4" w:rsidRPr="00DF70C4" w:rsidRDefault="00DF70C4" w:rsidP="00DF70C4">
      <w:pPr>
        <w:shd w:val="clear" w:color="auto" w:fill="FFFFFF"/>
        <w:spacing w:after="0" w:line="276" w:lineRule="auto"/>
        <w:ind w:firstLine="709"/>
        <w:jc w:val="both"/>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p>
    <w:p w14:paraId="5A094D26" w14:textId="77777777" w:rsidR="00DF70C4" w:rsidRPr="00DF70C4" w:rsidRDefault="00DF70C4" w:rsidP="00DF70C4">
      <w:pPr>
        <w:shd w:val="clear" w:color="auto" w:fill="FFFFFF"/>
        <w:spacing w:after="0" w:line="320" w:lineRule="atLeast"/>
        <w:ind w:firstLine="709"/>
        <w:jc w:val="both"/>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p>
    <w:p w14:paraId="31E19B59" w14:textId="77777777" w:rsidR="00DF70C4" w:rsidRPr="00DF70C4" w:rsidRDefault="00DF70C4" w:rsidP="00DF70C4">
      <w:pPr>
        <w:shd w:val="clear" w:color="auto" w:fill="FFFFFF"/>
        <w:spacing w:after="0" w:line="320" w:lineRule="atLeast"/>
        <w:ind w:firstLine="709"/>
        <w:jc w:val="both"/>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p>
    <w:p w14:paraId="3711786E" w14:textId="77777777" w:rsidR="00DF70C4" w:rsidRPr="00DF70C4" w:rsidRDefault="00DF70C4" w:rsidP="00DF70C4">
      <w:pPr>
        <w:shd w:val="clear" w:color="auto" w:fill="FFFFFF"/>
        <w:spacing w:after="0" w:line="320" w:lineRule="atLeast"/>
        <w:ind w:firstLine="709"/>
        <w:jc w:val="both"/>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p>
    <w:p w14:paraId="3445D84C" w14:textId="77777777" w:rsidR="00DF70C4" w:rsidRPr="00DF70C4" w:rsidRDefault="00DF70C4" w:rsidP="00DF70C4">
      <w:pPr>
        <w:shd w:val="clear" w:color="auto" w:fill="FFFFFF"/>
        <w:spacing w:after="0" w:line="320" w:lineRule="atLeast"/>
        <w:ind w:firstLine="709"/>
        <w:jc w:val="both"/>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p>
    <w:p w14:paraId="7687A842" w14:textId="77777777" w:rsidR="00DF70C4" w:rsidRPr="00DF70C4" w:rsidRDefault="00DF70C4" w:rsidP="00DF70C4">
      <w:pPr>
        <w:shd w:val="clear" w:color="auto" w:fill="FFFFFF"/>
        <w:spacing w:after="0" w:line="320" w:lineRule="atLeast"/>
        <w:ind w:firstLine="709"/>
        <w:jc w:val="both"/>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p>
    <w:p w14:paraId="4D4EE536" w14:textId="77777777" w:rsidR="00DF70C4" w:rsidRPr="00DF70C4" w:rsidRDefault="00DF70C4" w:rsidP="00DF70C4">
      <w:pPr>
        <w:shd w:val="clear" w:color="auto" w:fill="FFFFFF"/>
        <w:spacing w:after="0" w:line="320" w:lineRule="atLeast"/>
        <w:ind w:firstLine="709"/>
        <w:jc w:val="both"/>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p>
    <w:p w14:paraId="66BC1E8F" w14:textId="77777777" w:rsidR="00DF70C4" w:rsidRPr="00DF70C4" w:rsidRDefault="00DF70C4" w:rsidP="00DF70C4">
      <w:pPr>
        <w:spacing w:after="0" w:line="240" w:lineRule="auto"/>
        <w:rPr>
          <w:rFonts w:ascii="Times New Roman" w:eastAsia="Arial" w:hAnsi="Times New Roman" w:cs="Times New Roman"/>
          <w:sz w:val="24"/>
          <w:szCs w:val="24"/>
          <w:lang w:eastAsia="en-US"/>
        </w:rPr>
      </w:pPr>
    </w:p>
    <w:p w14:paraId="59ED3AE6" w14:textId="77777777" w:rsidR="00DF70C4" w:rsidRPr="00DF70C4" w:rsidRDefault="00DF70C4" w:rsidP="00DF70C4">
      <w:pPr>
        <w:shd w:val="clear" w:color="auto" w:fill="FFFFFF"/>
        <w:spacing w:after="0" w:line="320" w:lineRule="atLeast"/>
        <w:ind w:firstLine="709"/>
        <w:jc w:val="right"/>
        <w:outlineLvl w:val="3"/>
        <w:rPr>
          <w:rFonts w:ascii="Arial" w:eastAsia="Arial" w:hAnsi="Arial" w:cs="Arial"/>
          <w:b/>
          <w:bCs/>
          <w:color w:val="000000"/>
          <w:sz w:val="32"/>
          <w:szCs w:val="32"/>
          <w:lang w:eastAsia="en-US"/>
        </w:rPr>
      </w:pP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r w:rsidRPr="00DF70C4">
        <w:rPr>
          <w:rFonts w:ascii="Arial" w:eastAsia="Arial" w:hAnsi="Arial" w:cs="Arial"/>
          <w:b/>
          <w:bCs/>
          <w:color w:val="000000"/>
          <w:sz w:val="32"/>
          <w:szCs w:val="32"/>
          <w:lang w:eastAsia="en-US"/>
        </w:rPr>
        <w:t xml:space="preserve"> </w:t>
      </w:r>
      <w:r w:rsidRPr="00DF70C4">
        <w:rPr>
          <w:rFonts w:ascii="Arial" w:eastAsia="Arial" w:hAnsi="Arial" w:cs="Arial"/>
          <w:b/>
          <w:bCs/>
          <w:color w:val="000000"/>
          <w:sz w:val="32"/>
          <w:szCs w:val="32"/>
          <w:lang w:val="en-US" w:eastAsia="en-US"/>
        </w:rPr>
        <w:t> </w:t>
      </w:r>
    </w:p>
    <w:p w14:paraId="7CF9796B" w14:textId="77777777" w:rsidR="00DF70C4" w:rsidRPr="00DF70C4" w:rsidRDefault="00DF70C4" w:rsidP="00DF70C4">
      <w:pPr>
        <w:widowControl w:val="0"/>
        <w:spacing w:after="0" w:line="240" w:lineRule="auto"/>
        <w:jc w:val="right"/>
        <w:rPr>
          <w:rFonts w:ascii="Times New Roman" w:eastAsia="Arial" w:hAnsi="Times New Roman" w:cs="Times New Roman"/>
          <w:color w:val="000000"/>
          <w:sz w:val="28"/>
          <w:szCs w:val="28"/>
          <w:lang w:eastAsia="en-US"/>
        </w:rPr>
      </w:pPr>
      <w:r w:rsidRPr="00DF70C4">
        <w:rPr>
          <w:rFonts w:ascii="Arial" w:eastAsia="Arial" w:hAnsi="Arial" w:cs="Arial"/>
          <w:color w:val="000000"/>
          <w:sz w:val="32"/>
          <w:szCs w:val="32"/>
          <w:lang w:eastAsia="en-US"/>
        </w:rPr>
        <w:t xml:space="preserve"> </w:t>
      </w:r>
      <w:r w:rsidRPr="00DF70C4">
        <w:rPr>
          <w:rFonts w:ascii="Arial" w:eastAsia="Arial" w:hAnsi="Arial" w:cs="Arial"/>
          <w:color w:val="000000"/>
          <w:sz w:val="32"/>
          <w:szCs w:val="32"/>
          <w:lang w:val="en-US" w:eastAsia="en-US"/>
        </w:rPr>
        <w:t> </w:t>
      </w:r>
      <w:r w:rsidRPr="00DF70C4">
        <w:rPr>
          <w:rFonts w:ascii="Times New Roman" w:eastAsia="Arial" w:hAnsi="Times New Roman" w:cs="Times New Roman"/>
          <w:color w:val="000000"/>
          <w:sz w:val="28"/>
          <w:szCs w:val="28"/>
          <w:lang w:eastAsia="en-US"/>
        </w:rPr>
        <w:t>Приложение № 2</w:t>
      </w:r>
    </w:p>
    <w:p w14:paraId="09B40558"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к постановлению администрации</w:t>
      </w:r>
    </w:p>
    <w:p w14:paraId="5A3DC407"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 xml:space="preserve"> Темниковского муниципального района</w:t>
      </w:r>
    </w:p>
    <w:p w14:paraId="0E963031" w14:textId="77777777" w:rsidR="00DF70C4" w:rsidRPr="00DF70C4" w:rsidRDefault="00DF70C4" w:rsidP="00DF70C4">
      <w:pPr>
        <w:shd w:val="clear" w:color="auto" w:fill="FFFFFF"/>
        <w:spacing w:after="0" w:line="320" w:lineRule="atLeast"/>
        <w:ind w:firstLine="709"/>
        <w:jc w:val="right"/>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 xml:space="preserve"> от</w:t>
      </w:r>
      <w:r w:rsidRPr="00DF70C4">
        <w:rPr>
          <w:rFonts w:ascii="Times New Roman" w:eastAsia="Arial" w:hAnsi="Times New Roman" w:cs="Times New Roman"/>
          <w:color w:val="000000"/>
          <w:sz w:val="28"/>
          <w:szCs w:val="28"/>
          <w:lang w:val="en-US" w:eastAsia="en-US"/>
        </w:rPr>
        <w:t> </w:t>
      </w:r>
      <w:proofErr w:type="gramStart"/>
      <w:r w:rsidRPr="00DF70C4">
        <w:rPr>
          <w:rFonts w:ascii="Times New Roman" w:eastAsia="Arial" w:hAnsi="Times New Roman" w:cs="Times New Roman"/>
          <w:color w:val="000000"/>
          <w:sz w:val="28"/>
          <w:szCs w:val="28"/>
          <w:lang w:eastAsia="en-US"/>
        </w:rPr>
        <w:t xml:space="preserve">«  </w:t>
      </w:r>
      <w:proofErr w:type="gramEnd"/>
      <w:r w:rsidRPr="00DF70C4">
        <w:rPr>
          <w:rFonts w:ascii="Times New Roman" w:eastAsia="Arial" w:hAnsi="Times New Roman" w:cs="Times New Roman"/>
          <w:color w:val="000000"/>
          <w:sz w:val="28"/>
          <w:szCs w:val="28"/>
          <w:lang w:eastAsia="en-US"/>
        </w:rPr>
        <w:t xml:space="preserve">    » апреля 2026 г. №_____</w:t>
      </w:r>
      <w:r w:rsidRPr="00DF70C4">
        <w:rPr>
          <w:rFonts w:ascii="Times New Roman" w:eastAsia="Arial" w:hAnsi="Times New Roman" w:cs="Times New Roman"/>
          <w:color w:val="000000"/>
          <w:sz w:val="28"/>
          <w:szCs w:val="28"/>
          <w:lang w:val="en-US" w:eastAsia="en-US"/>
        </w:rPr>
        <w:t> </w:t>
      </w:r>
    </w:p>
    <w:p w14:paraId="32C36DA4" w14:textId="77777777" w:rsidR="00DF70C4" w:rsidRPr="00DF70C4" w:rsidRDefault="00DF70C4" w:rsidP="00DF70C4">
      <w:pPr>
        <w:shd w:val="clear" w:color="auto" w:fill="FFFFFF"/>
        <w:spacing w:after="0" w:line="320" w:lineRule="atLeast"/>
        <w:ind w:firstLine="709"/>
        <w:jc w:val="both"/>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p>
    <w:p w14:paraId="0E51FC01" w14:textId="77777777" w:rsidR="00DF70C4" w:rsidRPr="00DF70C4" w:rsidRDefault="00DF70C4" w:rsidP="00DF70C4">
      <w:pPr>
        <w:shd w:val="clear" w:color="auto" w:fill="FFFFFF"/>
        <w:spacing w:after="0" w:line="320" w:lineRule="atLeast"/>
        <w:ind w:firstLine="709"/>
        <w:jc w:val="center"/>
        <w:outlineLvl w:val="3"/>
        <w:rPr>
          <w:rFonts w:ascii="Times New Roman" w:eastAsia="Arial" w:hAnsi="Times New Roman" w:cs="Times New Roman"/>
          <w:b/>
          <w:bCs/>
          <w:color w:val="000000"/>
          <w:sz w:val="28"/>
          <w:szCs w:val="28"/>
          <w:lang w:eastAsia="en-US"/>
        </w:rPr>
      </w:pPr>
      <w:r w:rsidRPr="00DF70C4">
        <w:rPr>
          <w:rFonts w:ascii="Times New Roman" w:eastAsia="Arial" w:hAnsi="Times New Roman" w:cs="Times New Roman"/>
          <w:b/>
          <w:bCs/>
          <w:color w:val="000000"/>
          <w:sz w:val="28"/>
          <w:szCs w:val="28"/>
          <w:lang w:eastAsia="en-US"/>
        </w:rPr>
        <w:t>СОСТАВ</w:t>
      </w:r>
    </w:p>
    <w:p w14:paraId="7A3D7A84" w14:textId="77777777" w:rsidR="00DF70C4" w:rsidRPr="00DF70C4" w:rsidRDefault="00DF70C4" w:rsidP="00DF70C4">
      <w:pPr>
        <w:keepNext/>
        <w:spacing w:before="240" w:after="0" w:line="240" w:lineRule="auto"/>
        <w:jc w:val="center"/>
        <w:outlineLvl w:val="0"/>
        <w:rPr>
          <w:rFonts w:ascii="Times New Roman" w:eastAsia="Times New Roman" w:hAnsi="Times New Roman" w:cs="Times New Roman"/>
          <w:b/>
          <w:bCs/>
          <w:kern w:val="36"/>
          <w:sz w:val="28"/>
          <w:szCs w:val="28"/>
          <w:lang w:eastAsia="en-US"/>
        </w:rPr>
      </w:pPr>
      <w:r w:rsidRPr="00DF70C4">
        <w:rPr>
          <w:rFonts w:ascii="Times New Roman" w:eastAsia="Times New Roman" w:hAnsi="Times New Roman" w:cs="Times New Roman"/>
          <w:b/>
          <w:bCs/>
          <w:kern w:val="36"/>
          <w:sz w:val="28"/>
          <w:szCs w:val="28"/>
          <w:lang w:eastAsia="en-US"/>
        </w:rPr>
        <w:t>комиссии по соблюдению требований к служебному поведению муниципальных служащих в Администрации Темниковского муниципального района Республики Мордовия и урегулированию конфликта интересов</w:t>
      </w:r>
    </w:p>
    <w:p w14:paraId="23921716" w14:textId="77777777" w:rsidR="00DF70C4" w:rsidRPr="00DF70C4" w:rsidRDefault="00DF70C4" w:rsidP="00DF70C4">
      <w:pPr>
        <w:spacing w:after="0" w:line="240" w:lineRule="auto"/>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7896"/>
      </w:tblGrid>
      <w:tr w:rsidR="00DF70C4" w:rsidRPr="00DF70C4" w14:paraId="43716881" w14:textId="77777777" w:rsidTr="00BF033B">
        <w:tc>
          <w:tcPr>
            <w:tcW w:w="10422" w:type="dxa"/>
            <w:gridSpan w:val="2"/>
            <w:shd w:val="clear" w:color="auto" w:fill="auto"/>
          </w:tcPr>
          <w:p w14:paraId="368C67A8" w14:textId="77777777" w:rsidR="00DF70C4" w:rsidRPr="00DF70C4" w:rsidRDefault="00DF70C4" w:rsidP="00DF70C4">
            <w:pPr>
              <w:spacing w:after="0" w:line="240" w:lineRule="auto"/>
              <w:jc w:val="both"/>
              <w:rPr>
                <w:rFonts w:ascii="Calibri" w:eastAsia="Times New Roman" w:hAnsi="Calibri" w:cs="Times New Roman"/>
                <w:b/>
                <w:bCs/>
                <w:lang w:val="en-US" w:eastAsia="en-US"/>
              </w:rPr>
            </w:pPr>
            <w:proofErr w:type="spellStart"/>
            <w:r w:rsidRPr="00DF70C4">
              <w:rPr>
                <w:rFonts w:ascii="Times New Roman" w:eastAsia="Times New Roman" w:hAnsi="Times New Roman" w:cs="Times New Roman"/>
                <w:b/>
                <w:bCs/>
                <w:sz w:val="24"/>
                <w:szCs w:val="24"/>
                <w:lang w:val="en-US" w:eastAsia="en-US"/>
              </w:rPr>
              <w:t>Председатель</w:t>
            </w:r>
            <w:proofErr w:type="spellEnd"/>
            <w:r w:rsidRPr="00DF70C4">
              <w:rPr>
                <w:rFonts w:ascii="Times New Roman" w:eastAsia="Times New Roman" w:hAnsi="Times New Roman" w:cs="Times New Roman"/>
                <w:b/>
                <w:bCs/>
                <w:sz w:val="24"/>
                <w:szCs w:val="24"/>
                <w:lang w:val="en-US" w:eastAsia="en-US"/>
              </w:rPr>
              <w:t xml:space="preserve"> </w:t>
            </w:r>
            <w:proofErr w:type="spellStart"/>
            <w:r w:rsidRPr="00DF70C4">
              <w:rPr>
                <w:rFonts w:ascii="Times New Roman" w:eastAsia="Times New Roman" w:hAnsi="Times New Roman" w:cs="Times New Roman"/>
                <w:b/>
                <w:bCs/>
                <w:sz w:val="24"/>
                <w:szCs w:val="24"/>
                <w:lang w:val="en-US" w:eastAsia="en-US"/>
              </w:rPr>
              <w:t>комиссии</w:t>
            </w:r>
            <w:proofErr w:type="spellEnd"/>
          </w:p>
        </w:tc>
      </w:tr>
      <w:tr w:rsidR="00DF70C4" w:rsidRPr="00DF70C4" w14:paraId="7AE4839B" w14:textId="77777777" w:rsidTr="00BF033B">
        <w:tc>
          <w:tcPr>
            <w:tcW w:w="2525" w:type="dxa"/>
            <w:shd w:val="clear" w:color="auto" w:fill="auto"/>
          </w:tcPr>
          <w:p w14:paraId="70C2F9D9" w14:textId="77777777" w:rsidR="00DF70C4" w:rsidRPr="00DF70C4" w:rsidRDefault="00DF70C4" w:rsidP="00DF70C4">
            <w:pPr>
              <w:spacing w:after="0" w:line="240" w:lineRule="auto"/>
              <w:jc w:val="both"/>
              <w:rPr>
                <w:rFonts w:ascii="Times New Roman" w:eastAsia="Times New Roman" w:hAnsi="Times New Roman" w:cs="Times New Roman"/>
                <w:sz w:val="24"/>
                <w:szCs w:val="24"/>
                <w:lang w:val="en-US" w:eastAsia="en-US"/>
              </w:rPr>
            </w:pPr>
            <w:r w:rsidRPr="00DF70C4">
              <w:rPr>
                <w:rFonts w:ascii="Times New Roman" w:eastAsia="Arial" w:hAnsi="Times New Roman" w:cs="Times New Roman"/>
                <w:color w:val="000000"/>
                <w:sz w:val="24"/>
                <w:szCs w:val="24"/>
                <w:lang w:eastAsia="en-US"/>
              </w:rPr>
              <w:t>Овчинникова Валентина Михайловна</w:t>
            </w:r>
          </w:p>
        </w:tc>
        <w:tc>
          <w:tcPr>
            <w:tcW w:w="7897" w:type="dxa"/>
            <w:shd w:val="clear" w:color="auto" w:fill="auto"/>
          </w:tcPr>
          <w:p w14:paraId="02F7E3A3"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Arial" w:hAnsi="Times New Roman" w:cs="Times New Roman"/>
                <w:color w:val="000000"/>
                <w:sz w:val="24"/>
                <w:szCs w:val="24"/>
                <w:lang w:eastAsia="en-US"/>
              </w:rPr>
              <w:t>Первый заместитель главы Темниковского муниципального района</w:t>
            </w:r>
          </w:p>
        </w:tc>
      </w:tr>
      <w:tr w:rsidR="00DF70C4" w:rsidRPr="00DF70C4" w14:paraId="47A5903A" w14:textId="77777777" w:rsidTr="00BF033B">
        <w:tc>
          <w:tcPr>
            <w:tcW w:w="10422" w:type="dxa"/>
            <w:gridSpan w:val="2"/>
            <w:shd w:val="clear" w:color="auto" w:fill="auto"/>
          </w:tcPr>
          <w:p w14:paraId="2B99D5A3" w14:textId="77777777" w:rsidR="00DF70C4" w:rsidRPr="00DF70C4" w:rsidRDefault="00DF70C4" w:rsidP="00DF70C4">
            <w:pPr>
              <w:spacing w:after="0" w:line="240" w:lineRule="auto"/>
              <w:jc w:val="both"/>
              <w:rPr>
                <w:rFonts w:ascii="Calibri" w:eastAsia="Times New Roman" w:hAnsi="Calibri" w:cs="Times New Roman"/>
                <w:b/>
                <w:bCs/>
                <w:lang w:val="en-US" w:eastAsia="en-US"/>
              </w:rPr>
            </w:pPr>
            <w:proofErr w:type="spellStart"/>
            <w:r w:rsidRPr="00DF70C4">
              <w:rPr>
                <w:rFonts w:ascii="Times New Roman" w:eastAsia="Times New Roman" w:hAnsi="Times New Roman" w:cs="Times New Roman"/>
                <w:b/>
                <w:bCs/>
                <w:sz w:val="24"/>
                <w:szCs w:val="24"/>
                <w:lang w:val="en-US" w:eastAsia="en-US"/>
              </w:rPr>
              <w:t>Заместитель</w:t>
            </w:r>
            <w:proofErr w:type="spellEnd"/>
            <w:r w:rsidRPr="00DF70C4">
              <w:rPr>
                <w:rFonts w:ascii="Times New Roman" w:eastAsia="Times New Roman" w:hAnsi="Times New Roman" w:cs="Times New Roman"/>
                <w:b/>
                <w:bCs/>
                <w:sz w:val="24"/>
                <w:szCs w:val="24"/>
                <w:lang w:val="en-US" w:eastAsia="en-US"/>
              </w:rPr>
              <w:t xml:space="preserve"> </w:t>
            </w:r>
            <w:proofErr w:type="spellStart"/>
            <w:r w:rsidRPr="00DF70C4">
              <w:rPr>
                <w:rFonts w:ascii="Times New Roman" w:eastAsia="Times New Roman" w:hAnsi="Times New Roman" w:cs="Times New Roman"/>
                <w:b/>
                <w:bCs/>
                <w:sz w:val="24"/>
                <w:szCs w:val="24"/>
                <w:lang w:val="en-US" w:eastAsia="en-US"/>
              </w:rPr>
              <w:t>председателя</w:t>
            </w:r>
            <w:proofErr w:type="spellEnd"/>
            <w:r w:rsidRPr="00DF70C4">
              <w:rPr>
                <w:rFonts w:ascii="Times New Roman" w:eastAsia="Times New Roman" w:hAnsi="Times New Roman" w:cs="Times New Roman"/>
                <w:b/>
                <w:bCs/>
                <w:sz w:val="24"/>
                <w:szCs w:val="24"/>
                <w:lang w:val="en-US" w:eastAsia="en-US"/>
              </w:rPr>
              <w:t xml:space="preserve"> </w:t>
            </w:r>
            <w:proofErr w:type="spellStart"/>
            <w:r w:rsidRPr="00DF70C4">
              <w:rPr>
                <w:rFonts w:ascii="Times New Roman" w:eastAsia="Times New Roman" w:hAnsi="Times New Roman" w:cs="Times New Roman"/>
                <w:b/>
                <w:bCs/>
                <w:sz w:val="24"/>
                <w:szCs w:val="24"/>
                <w:lang w:val="en-US" w:eastAsia="en-US"/>
              </w:rPr>
              <w:t>комиссии</w:t>
            </w:r>
            <w:proofErr w:type="spellEnd"/>
          </w:p>
        </w:tc>
      </w:tr>
      <w:tr w:rsidR="00DF70C4" w:rsidRPr="00DF70C4" w14:paraId="3A72D365" w14:textId="77777777" w:rsidTr="00BF033B">
        <w:tc>
          <w:tcPr>
            <w:tcW w:w="2525" w:type="dxa"/>
            <w:shd w:val="clear" w:color="auto" w:fill="auto"/>
          </w:tcPr>
          <w:p w14:paraId="359ADBE2"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r w:rsidRPr="00DF70C4">
              <w:rPr>
                <w:rFonts w:ascii="Times New Roman" w:eastAsia="Arial" w:hAnsi="Times New Roman" w:cs="Times New Roman"/>
                <w:color w:val="000000"/>
                <w:sz w:val="24"/>
                <w:szCs w:val="24"/>
                <w:lang w:val="en-US" w:eastAsia="en-US"/>
              </w:rPr>
              <w:t> </w:t>
            </w:r>
            <w:proofErr w:type="spellStart"/>
            <w:r w:rsidRPr="00DF70C4">
              <w:rPr>
                <w:rFonts w:ascii="Times New Roman" w:eastAsia="Arial" w:hAnsi="Times New Roman" w:cs="Times New Roman"/>
                <w:color w:val="000000"/>
                <w:sz w:val="24"/>
                <w:szCs w:val="24"/>
                <w:lang w:eastAsia="en-US"/>
              </w:rPr>
              <w:t>Полшкова</w:t>
            </w:r>
            <w:proofErr w:type="spellEnd"/>
            <w:r w:rsidRPr="00DF70C4">
              <w:rPr>
                <w:rFonts w:ascii="Times New Roman" w:eastAsia="Arial" w:hAnsi="Times New Roman" w:cs="Times New Roman"/>
                <w:color w:val="000000"/>
                <w:sz w:val="24"/>
                <w:szCs w:val="24"/>
                <w:lang w:eastAsia="en-US"/>
              </w:rPr>
              <w:t xml:space="preserve"> Ирина Вячеславовна</w:t>
            </w:r>
          </w:p>
        </w:tc>
        <w:tc>
          <w:tcPr>
            <w:tcW w:w="7897" w:type="dxa"/>
            <w:shd w:val="clear" w:color="auto" w:fill="auto"/>
          </w:tcPr>
          <w:p w14:paraId="10F24CA3"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Arial" w:hAnsi="Times New Roman" w:cs="Times New Roman"/>
                <w:color w:val="000000"/>
                <w:sz w:val="24"/>
                <w:szCs w:val="24"/>
                <w:lang w:eastAsia="en-US"/>
              </w:rPr>
              <w:t>Руководитель аппарата – начальник управления делами администрации Темниковского муниципального района</w:t>
            </w:r>
          </w:p>
        </w:tc>
      </w:tr>
      <w:tr w:rsidR="00DF70C4" w:rsidRPr="00DF70C4" w14:paraId="319FB5B8" w14:textId="77777777" w:rsidTr="00BF033B">
        <w:tc>
          <w:tcPr>
            <w:tcW w:w="10422" w:type="dxa"/>
            <w:gridSpan w:val="2"/>
            <w:shd w:val="clear" w:color="auto" w:fill="auto"/>
          </w:tcPr>
          <w:p w14:paraId="62249CC9" w14:textId="77777777" w:rsidR="00DF70C4" w:rsidRPr="00DF70C4" w:rsidRDefault="00DF70C4" w:rsidP="00DF70C4">
            <w:pPr>
              <w:spacing w:after="0" w:line="240" w:lineRule="auto"/>
              <w:jc w:val="both"/>
              <w:rPr>
                <w:rFonts w:ascii="Calibri" w:eastAsia="Times New Roman" w:hAnsi="Calibri" w:cs="Times New Roman"/>
                <w:b/>
                <w:bCs/>
                <w:lang w:eastAsia="en-US"/>
              </w:rPr>
            </w:pPr>
            <w:proofErr w:type="spellStart"/>
            <w:r w:rsidRPr="00DF70C4">
              <w:rPr>
                <w:rFonts w:ascii="Times New Roman" w:eastAsia="Times New Roman" w:hAnsi="Times New Roman" w:cs="Times New Roman"/>
                <w:b/>
                <w:bCs/>
                <w:sz w:val="24"/>
                <w:szCs w:val="24"/>
                <w:lang w:val="en-US" w:eastAsia="en-US"/>
              </w:rPr>
              <w:lastRenderedPageBreak/>
              <w:t>Секретарь</w:t>
            </w:r>
            <w:proofErr w:type="spellEnd"/>
            <w:r w:rsidRPr="00DF70C4">
              <w:rPr>
                <w:rFonts w:ascii="Times New Roman" w:eastAsia="Times New Roman" w:hAnsi="Times New Roman" w:cs="Times New Roman"/>
                <w:b/>
                <w:bCs/>
                <w:sz w:val="24"/>
                <w:szCs w:val="24"/>
                <w:lang w:eastAsia="en-US"/>
              </w:rPr>
              <w:t xml:space="preserve"> комиссии</w:t>
            </w:r>
          </w:p>
        </w:tc>
      </w:tr>
      <w:tr w:rsidR="00DF70C4" w:rsidRPr="00DF70C4" w14:paraId="1E7DD186" w14:textId="77777777" w:rsidTr="00BF033B">
        <w:tc>
          <w:tcPr>
            <w:tcW w:w="2525" w:type="dxa"/>
            <w:shd w:val="clear" w:color="auto" w:fill="auto"/>
          </w:tcPr>
          <w:p w14:paraId="570B207F"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r w:rsidRPr="00DF70C4">
              <w:rPr>
                <w:rFonts w:ascii="Times New Roman" w:eastAsia="Arial" w:hAnsi="Times New Roman" w:cs="Times New Roman"/>
                <w:color w:val="000000"/>
                <w:sz w:val="24"/>
                <w:szCs w:val="24"/>
                <w:lang w:eastAsia="en-US"/>
              </w:rPr>
              <w:t>Шнякина Галина Васильевна</w:t>
            </w:r>
          </w:p>
        </w:tc>
        <w:tc>
          <w:tcPr>
            <w:tcW w:w="7897" w:type="dxa"/>
            <w:shd w:val="clear" w:color="auto" w:fill="auto"/>
          </w:tcPr>
          <w:p w14:paraId="60EA7B01"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Times New Roman" w:hAnsi="Times New Roman" w:cs="Times New Roman"/>
                <w:sz w:val="24"/>
                <w:szCs w:val="24"/>
                <w:lang w:eastAsia="en-US"/>
              </w:rPr>
              <w:t>Заместитель начальника организационно-правового управления по кадровым вопросам и делопроизводству Администрации Темниковского муниципального района</w:t>
            </w:r>
          </w:p>
        </w:tc>
      </w:tr>
      <w:tr w:rsidR="00DF70C4" w:rsidRPr="00DF70C4" w14:paraId="16A1F2A1" w14:textId="77777777" w:rsidTr="00BF033B">
        <w:tc>
          <w:tcPr>
            <w:tcW w:w="10422" w:type="dxa"/>
            <w:gridSpan w:val="2"/>
            <w:shd w:val="clear" w:color="auto" w:fill="auto"/>
          </w:tcPr>
          <w:p w14:paraId="5BDBB454" w14:textId="77777777" w:rsidR="00DF70C4" w:rsidRPr="00DF70C4" w:rsidRDefault="00DF70C4" w:rsidP="00DF70C4">
            <w:pPr>
              <w:spacing w:after="0" w:line="240" w:lineRule="auto"/>
              <w:jc w:val="both"/>
              <w:rPr>
                <w:rFonts w:ascii="Times New Roman" w:eastAsia="Times New Roman" w:hAnsi="Times New Roman" w:cs="Times New Roman"/>
                <w:b/>
                <w:bCs/>
                <w:sz w:val="24"/>
                <w:szCs w:val="24"/>
                <w:lang w:eastAsia="en-US"/>
              </w:rPr>
            </w:pPr>
            <w:r w:rsidRPr="00DF70C4">
              <w:rPr>
                <w:rFonts w:ascii="Times New Roman" w:eastAsia="Times New Roman" w:hAnsi="Times New Roman" w:cs="Times New Roman"/>
                <w:b/>
                <w:bCs/>
                <w:sz w:val="24"/>
                <w:szCs w:val="24"/>
                <w:lang w:eastAsia="en-US"/>
              </w:rPr>
              <w:t>Члены комиссии</w:t>
            </w:r>
          </w:p>
        </w:tc>
      </w:tr>
      <w:tr w:rsidR="00DF70C4" w:rsidRPr="00DF70C4" w14:paraId="34AD0B4C" w14:textId="77777777" w:rsidTr="00BF033B">
        <w:tc>
          <w:tcPr>
            <w:tcW w:w="2525" w:type="dxa"/>
            <w:shd w:val="clear" w:color="auto" w:fill="auto"/>
          </w:tcPr>
          <w:p w14:paraId="5DE5C47B"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proofErr w:type="spellStart"/>
            <w:r w:rsidRPr="00DF70C4">
              <w:rPr>
                <w:rFonts w:ascii="Times New Roman" w:eastAsia="Arial" w:hAnsi="Times New Roman" w:cs="Times New Roman"/>
                <w:sz w:val="24"/>
                <w:szCs w:val="24"/>
                <w:lang w:eastAsia="en-US"/>
              </w:rPr>
              <w:t>Мензулова</w:t>
            </w:r>
            <w:proofErr w:type="spellEnd"/>
            <w:r w:rsidRPr="00DF70C4">
              <w:rPr>
                <w:rFonts w:ascii="Times New Roman" w:eastAsia="Arial" w:hAnsi="Times New Roman" w:cs="Times New Roman"/>
                <w:sz w:val="24"/>
                <w:szCs w:val="24"/>
                <w:lang w:eastAsia="en-US"/>
              </w:rPr>
              <w:t xml:space="preserve"> Ирина Сергеевна</w:t>
            </w:r>
          </w:p>
        </w:tc>
        <w:tc>
          <w:tcPr>
            <w:tcW w:w="7897" w:type="dxa"/>
            <w:shd w:val="clear" w:color="auto" w:fill="auto"/>
          </w:tcPr>
          <w:p w14:paraId="52AF9326"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Arial" w:hAnsi="Times New Roman" w:cs="Times New Roman"/>
                <w:sz w:val="24"/>
                <w:szCs w:val="24"/>
                <w:lang w:eastAsia="en-US"/>
              </w:rPr>
              <w:t>Консультант отдела по профилактике коррупционных правонарушений, мониторинга и методического обеспечения Управления Главы Республики Мордовия по профилактике коррупционных и иных правонарушений</w:t>
            </w:r>
          </w:p>
        </w:tc>
      </w:tr>
      <w:tr w:rsidR="00DF70C4" w:rsidRPr="00DF70C4" w14:paraId="7230F3AE" w14:textId="77777777" w:rsidTr="00BF033B">
        <w:tc>
          <w:tcPr>
            <w:tcW w:w="2525" w:type="dxa"/>
            <w:shd w:val="clear" w:color="auto" w:fill="auto"/>
          </w:tcPr>
          <w:p w14:paraId="6D972B10"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r w:rsidRPr="00DF70C4">
              <w:rPr>
                <w:rFonts w:ascii="Times New Roman" w:eastAsia="Arial" w:hAnsi="Times New Roman" w:cs="Times New Roman"/>
                <w:color w:val="000000"/>
                <w:sz w:val="24"/>
                <w:szCs w:val="24"/>
                <w:lang w:eastAsia="en-US"/>
              </w:rPr>
              <w:t>Булгакова Галина Васильевна</w:t>
            </w:r>
          </w:p>
        </w:tc>
        <w:tc>
          <w:tcPr>
            <w:tcW w:w="7897" w:type="dxa"/>
            <w:shd w:val="clear" w:color="auto" w:fill="auto"/>
          </w:tcPr>
          <w:p w14:paraId="5B5BF774"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Arial" w:hAnsi="Times New Roman" w:cs="Times New Roman"/>
                <w:color w:val="000000"/>
                <w:sz w:val="24"/>
                <w:szCs w:val="24"/>
                <w:lang w:eastAsia="en-US"/>
              </w:rPr>
              <w:t>Заместитель главы – начальник управления по социальной работе администрации Темниковского муниципального района</w:t>
            </w:r>
          </w:p>
        </w:tc>
      </w:tr>
      <w:tr w:rsidR="00DF70C4" w:rsidRPr="00DF70C4" w14:paraId="15DF1D53" w14:textId="77777777" w:rsidTr="00BF033B">
        <w:tc>
          <w:tcPr>
            <w:tcW w:w="2525" w:type="dxa"/>
            <w:shd w:val="clear" w:color="auto" w:fill="auto"/>
          </w:tcPr>
          <w:p w14:paraId="5B01528B"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proofErr w:type="spellStart"/>
            <w:r w:rsidRPr="00DF70C4">
              <w:rPr>
                <w:rFonts w:ascii="Times New Roman" w:eastAsia="Arial" w:hAnsi="Times New Roman" w:cs="Times New Roman"/>
                <w:color w:val="000000"/>
                <w:sz w:val="24"/>
                <w:szCs w:val="24"/>
                <w:lang w:eastAsia="en-US"/>
              </w:rPr>
              <w:t>Шачанина</w:t>
            </w:r>
            <w:proofErr w:type="spellEnd"/>
            <w:r w:rsidRPr="00DF70C4">
              <w:rPr>
                <w:rFonts w:ascii="Times New Roman" w:eastAsia="Arial" w:hAnsi="Times New Roman" w:cs="Times New Roman"/>
                <w:color w:val="000000"/>
                <w:sz w:val="24"/>
                <w:szCs w:val="24"/>
                <w:lang w:eastAsia="en-US"/>
              </w:rPr>
              <w:t xml:space="preserve"> Ирина Владимировна</w:t>
            </w:r>
          </w:p>
        </w:tc>
        <w:tc>
          <w:tcPr>
            <w:tcW w:w="7897" w:type="dxa"/>
            <w:shd w:val="clear" w:color="auto" w:fill="auto"/>
          </w:tcPr>
          <w:p w14:paraId="5CC893E8"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Times New Roman" w:hAnsi="Times New Roman" w:cs="Times New Roman"/>
                <w:sz w:val="24"/>
                <w:szCs w:val="24"/>
                <w:lang w:eastAsia="en-US"/>
              </w:rPr>
              <w:t>Заместитель главы по экономическому развитию, культуре, туризму и сельскому хозяйству Администрации Темниковского муниципального района</w:t>
            </w:r>
          </w:p>
        </w:tc>
      </w:tr>
      <w:tr w:rsidR="00DF70C4" w:rsidRPr="00DF70C4" w14:paraId="555EBEB3" w14:textId="77777777" w:rsidTr="00BF033B">
        <w:tc>
          <w:tcPr>
            <w:tcW w:w="2525" w:type="dxa"/>
            <w:shd w:val="clear" w:color="auto" w:fill="auto"/>
          </w:tcPr>
          <w:p w14:paraId="2B74BE2A" w14:textId="77777777" w:rsidR="00DF70C4" w:rsidRPr="00DF70C4" w:rsidRDefault="00DF70C4" w:rsidP="00DF70C4">
            <w:pPr>
              <w:spacing w:after="0" w:line="240" w:lineRule="auto"/>
              <w:rPr>
                <w:rFonts w:ascii="Times New Roman" w:eastAsia="Times New Roman" w:hAnsi="Times New Roman" w:cs="Times New Roman"/>
                <w:sz w:val="24"/>
                <w:szCs w:val="24"/>
                <w:lang w:val="en-US" w:eastAsia="en-US"/>
              </w:rPr>
            </w:pPr>
            <w:proofErr w:type="spellStart"/>
            <w:r w:rsidRPr="00DF70C4">
              <w:rPr>
                <w:rFonts w:ascii="Times New Roman" w:eastAsia="Arial" w:hAnsi="Times New Roman" w:cs="Times New Roman"/>
                <w:color w:val="000000"/>
                <w:sz w:val="24"/>
                <w:szCs w:val="24"/>
                <w:lang w:eastAsia="en-US"/>
              </w:rPr>
              <w:t>Заводова</w:t>
            </w:r>
            <w:proofErr w:type="spellEnd"/>
            <w:r w:rsidRPr="00DF70C4">
              <w:rPr>
                <w:rFonts w:ascii="Times New Roman" w:eastAsia="Arial" w:hAnsi="Times New Roman" w:cs="Times New Roman"/>
                <w:color w:val="000000"/>
                <w:sz w:val="24"/>
                <w:szCs w:val="24"/>
                <w:lang w:eastAsia="en-US"/>
              </w:rPr>
              <w:t xml:space="preserve"> Людмила Геннадьевна</w:t>
            </w:r>
          </w:p>
        </w:tc>
        <w:tc>
          <w:tcPr>
            <w:tcW w:w="7897" w:type="dxa"/>
            <w:shd w:val="clear" w:color="auto" w:fill="auto"/>
          </w:tcPr>
          <w:p w14:paraId="38B00FE6" w14:textId="77777777" w:rsidR="00DF70C4" w:rsidRPr="00DF70C4" w:rsidRDefault="00DF70C4" w:rsidP="00DF70C4">
            <w:pPr>
              <w:spacing w:after="0" w:line="240" w:lineRule="auto"/>
              <w:jc w:val="both"/>
              <w:rPr>
                <w:rFonts w:ascii="Times New Roman" w:eastAsia="Times New Roman" w:hAnsi="Times New Roman" w:cs="Times New Roman"/>
                <w:sz w:val="24"/>
                <w:szCs w:val="24"/>
                <w:lang w:eastAsia="en-US"/>
              </w:rPr>
            </w:pPr>
            <w:r w:rsidRPr="00DF70C4">
              <w:rPr>
                <w:rFonts w:ascii="Times New Roman" w:eastAsia="Times New Roman" w:hAnsi="Times New Roman" w:cs="Times New Roman"/>
                <w:sz w:val="24"/>
                <w:szCs w:val="24"/>
                <w:lang w:eastAsia="en-US"/>
              </w:rPr>
              <w:t>Начальник отдела бухгалтерии и муниципальных закупок Администрации Темниковского муниципального района, председатель профсоюзной организации Администрации Темниковского муниципального района</w:t>
            </w:r>
          </w:p>
        </w:tc>
      </w:tr>
      <w:tr w:rsidR="00DF70C4" w:rsidRPr="00DF70C4" w14:paraId="2B0D2A2A" w14:textId="77777777" w:rsidTr="00BF033B">
        <w:tc>
          <w:tcPr>
            <w:tcW w:w="2525" w:type="dxa"/>
            <w:shd w:val="clear" w:color="auto" w:fill="auto"/>
          </w:tcPr>
          <w:p w14:paraId="2EC6B232" w14:textId="77777777" w:rsidR="00DF70C4" w:rsidRPr="00DF70C4" w:rsidRDefault="00DF70C4" w:rsidP="00DF70C4">
            <w:pPr>
              <w:spacing w:after="0" w:line="240" w:lineRule="auto"/>
              <w:rPr>
                <w:rFonts w:ascii="Times New Roman" w:eastAsia="Arial" w:hAnsi="Times New Roman" w:cs="Times New Roman"/>
                <w:color w:val="000000"/>
                <w:sz w:val="24"/>
                <w:szCs w:val="24"/>
                <w:lang w:eastAsia="en-US"/>
              </w:rPr>
            </w:pPr>
            <w:r w:rsidRPr="00DF70C4">
              <w:rPr>
                <w:rFonts w:ascii="Times New Roman" w:eastAsia="Arial" w:hAnsi="Times New Roman" w:cs="Times New Roman"/>
                <w:color w:val="000000"/>
                <w:sz w:val="24"/>
                <w:szCs w:val="24"/>
                <w:lang w:eastAsia="en-US"/>
              </w:rPr>
              <w:t>Васин Иван Петрович</w:t>
            </w:r>
          </w:p>
        </w:tc>
        <w:tc>
          <w:tcPr>
            <w:tcW w:w="7897" w:type="dxa"/>
            <w:shd w:val="clear" w:color="auto" w:fill="auto"/>
          </w:tcPr>
          <w:p w14:paraId="17AEE17D" w14:textId="77777777" w:rsidR="00DF70C4" w:rsidRPr="00DF70C4" w:rsidRDefault="00DF70C4" w:rsidP="00DF70C4">
            <w:pPr>
              <w:spacing w:after="0" w:line="240" w:lineRule="auto"/>
              <w:jc w:val="both"/>
              <w:rPr>
                <w:rFonts w:ascii="Calibri" w:eastAsia="Times New Roman" w:hAnsi="Calibri" w:cs="Times New Roman"/>
                <w:lang w:eastAsia="en-US"/>
              </w:rPr>
            </w:pPr>
            <w:r w:rsidRPr="00DF70C4">
              <w:rPr>
                <w:rFonts w:ascii="Times New Roman" w:eastAsia="Arial" w:hAnsi="Times New Roman" w:cs="Times New Roman"/>
                <w:color w:val="000000"/>
                <w:sz w:val="24"/>
                <w:szCs w:val="24"/>
                <w:lang w:eastAsia="en-US"/>
              </w:rPr>
              <w:t>Председатель районного Совета ветеранов войны и труда (по согласованию)</w:t>
            </w:r>
          </w:p>
        </w:tc>
      </w:tr>
    </w:tbl>
    <w:p w14:paraId="3317581D" w14:textId="77777777" w:rsidR="00DF70C4" w:rsidRPr="00DF70C4" w:rsidRDefault="00DF70C4" w:rsidP="00DF70C4">
      <w:pPr>
        <w:spacing w:before="240" w:after="240" w:line="240" w:lineRule="auto"/>
        <w:rPr>
          <w:rFonts w:ascii="Times New Roman" w:eastAsia="Times New Roman" w:hAnsi="Times New Roman" w:cs="Times New Roman"/>
          <w:sz w:val="28"/>
          <w:szCs w:val="28"/>
          <w:lang w:eastAsia="en-US"/>
        </w:rPr>
      </w:pPr>
    </w:p>
    <w:p w14:paraId="219C159F" w14:textId="77777777" w:rsidR="00DF70C4" w:rsidRPr="00DF70C4" w:rsidRDefault="00DF70C4" w:rsidP="00DF70C4">
      <w:pPr>
        <w:shd w:val="clear" w:color="auto" w:fill="FFFFFF"/>
        <w:spacing w:after="0" w:line="276" w:lineRule="auto"/>
        <w:ind w:firstLine="567"/>
        <w:jc w:val="both"/>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r w:rsidRPr="00DF70C4">
        <w:rPr>
          <w:rFonts w:ascii="Times New Roman" w:eastAsia="Arial" w:hAnsi="Times New Roman" w:cs="Times New Roman"/>
          <w:color w:val="000000"/>
          <w:sz w:val="28"/>
          <w:szCs w:val="28"/>
          <w:lang w:eastAsia="en-US"/>
        </w:rPr>
        <w:t xml:space="preserve"> </w:t>
      </w:r>
    </w:p>
    <w:p w14:paraId="7BF63A5E" w14:textId="77777777" w:rsidR="00DF70C4" w:rsidRPr="00DF70C4" w:rsidRDefault="00DF70C4" w:rsidP="00DF70C4">
      <w:pPr>
        <w:shd w:val="clear" w:color="auto" w:fill="FFFFFF"/>
        <w:spacing w:after="0" w:line="276" w:lineRule="auto"/>
        <w:ind w:firstLine="567"/>
        <w:jc w:val="both"/>
        <w:outlineLvl w:val="3"/>
        <w:rPr>
          <w:rFonts w:ascii="Times New Roman" w:eastAsia="Arial" w:hAnsi="Times New Roman" w:cs="Times New Roman"/>
          <w:color w:val="000000"/>
          <w:sz w:val="28"/>
          <w:szCs w:val="28"/>
          <w:lang w:eastAsia="en-US"/>
        </w:rPr>
      </w:pPr>
      <w:r w:rsidRPr="00DF70C4">
        <w:rPr>
          <w:rFonts w:ascii="Times New Roman" w:eastAsia="Arial" w:hAnsi="Times New Roman" w:cs="Times New Roman"/>
          <w:color w:val="000000"/>
          <w:sz w:val="28"/>
          <w:szCs w:val="28"/>
          <w:lang w:val="en-US" w:eastAsia="en-US"/>
        </w:rPr>
        <w:t>               </w:t>
      </w:r>
    </w:p>
    <w:p w14:paraId="302A1E89"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5AE2474F"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35D67DDD"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00A74ACD"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2CED40D6"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24DD2B96"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53DDD04D"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7F8D0202"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5F92FBC3"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24D15D8E"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0EFED1C7" w14:textId="77777777" w:rsidR="00DF70C4" w:rsidRPr="00DF70C4" w:rsidRDefault="00DF70C4" w:rsidP="00DF70C4">
      <w:pPr>
        <w:spacing w:after="0" w:line="240" w:lineRule="auto"/>
        <w:rPr>
          <w:rFonts w:ascii="Times New Roman" w:eastAsia="Arial" w:hAnsi="Times New Roman" w:cs="Times New Roman"/>
          <w:sz w:val="20"/>
          <w:szCs w:val="20"/>
          <w:lang w:eastAsia="en-US"/>
        </w:rPr>
      </w:pPr>
    </w:p>
    <w:p w14:paraId="60C273D1" w14:textId="06B6E149" w:rsidR="00DF70C4" w:rsidRDefault="00DF70C4" w:rsidP="00DF70C4">
      <w:pPr>
        <w:spacing w:after="0" w:line="240" w:lineRule="auto"/>
        <w:rPr>
          <w:rFonts w:ascii="Times New Roman" w:eastAsia="Arial" w:hAnsi="Times New Roman" w:cs="Times New Roman"/>
          <w:sz w:val="20"/>
          <w:szCs w:val="20"/>
          <w:lang w:eastAsia="en-US"/>
        </w:rPr>
      </w:pPr>
    </w:p>
    <w:p w14:paraId="30ED6D0F" w14:textId="1F7DB37D" w:rsidR="00DF70C4" w:rsidRDefault="00DF70C4" w:rsidP="00DF70C4">
      <w:pPr>
        <w:spacing w:after="0" w:line="240" w:lineRule="auto"/>
        <w:rPr>
          <w:rFonts w:ascii="Times New Roman" w:eastAsia="Arial" w:hAnsi="Times New Roman" w:cs="Times New Roman"/>
          <w:sz w:val="20"/>
          <w:szCs w:val="20"/>
          <w:lang w:eastAsia="en-US"/>
        </w:rPr>
      </w:pPr>
    </w:p>
    <w:p w14:paraId="345B907D" w14:textId="37C2C93A" w:rsidR="00DF70C4" w:rsidRDefault="00DF70C4" w:rsidP="00DF70C4">
      <w:pPr>
        <w:spacing w:after="0" w:line="240" w:lineRule="auto"/>
        <w:rPr>
          <w:rFonts w:ascii="Times New Roman" w:eastAsia="Arial" w:hAnsi="Times New Roman" w:cs="Times New Roman"/>
          <w:sz w:val="20"/>
          <w:szCs w:val="20"/>
          <w:lang w:eastAsia="en-US"/>
        </w:rPr>
      </w:pPr>
    </w:p>
    <w:p w14:paraId="46AE8A4A" w14:textId="30FC1904" w:rsidR="00DF70C4" w:rsidRDefault="00DF70C4" w:rsidP="00DF70C4">
      <w:pPr>
        <w:spacing w:after="0" w:line="240" w:lineRule="auto"/>
        <w:rPr>
          <w:rFonts w:ascii="Times New Roman" w:eastAsia="Arial" w:hAnsi="Times New Roman" w:cs="Times New Roman"/>
          <w:sz w:val="20"/>
          <w:szCs w:val="20"/>
          <w:lang w:eastAsia="en-US"/>
        </w:rPr>
      </w:pPr>
    </w:p>
    <w:p w14:paraId="52588A04" w14:textId="29B393F2" w:rsidR="00DF70C4" w:rsidRDefault="00DF70C4" w:rsidP="00DF70C4">
      <w:pPr>
        <w:spacing w:after="0" w:line="240" w:lineRule="auto"/>
        <w:rPr>
          <w:rFonts w:ascii="Times New Roman" w:eastAsia="Arial" w:hAnsi="Times New Roman" w:cs="Times New Roman"/>
          <w:sz w:val="20"/>
          <w:szCs w:val="20"/>
          <w:lang w:eastAsia="en-US"/>
        </w:rPr>
      </w:pPr>
    </w:p>
    <w:p w14:paraId="693F723E" w14:textId="420EB1BB" w:rsidR="00DF70C4" w:rsidRDefault="00DF70C4" w:rsidP="00DF70C4">
      <w:pPr>
        <w:spacing w:after="0" w:line="240" w:lineRule="auto"/>
        <w:rPr>
          <w:rFonts w:ascii="Times New Roman" w:eastAsia="Arial" w:hAnsi="Times New Roman" w:cs="Times New Roman"/>
          <w:sz w:val="20"/>
          <w:szCs w:val="20"/>
          <w:lang w:eastAsia="en-US"/>
        </w:rPr>
      </w:pPr>
    </w:p>
    <w:p w14:paraId="48C51A6A" w14:textId="4C933949" w:rsidR="00DF70C4" w:rsidRDefault="00DF70C4" w:rsidP="00DF70C4">
      <w:pPr>
        <w:spacing w:after="0" w:line="240" w:lineRule="auto"/>
        <w:rPr>
          <w:rFonts w:ascii="Times New Roman" w:eastAsia="Arial" w:hAnsi="Times New Roman" w:cs="Times New Roman"/>
          <w:sz w:val="20"/>
          <w:szCs w:val="20"/>
          <w:lang w:eastAsia="en-US"/>
        </w:rPr>
      </w:pPr>
    </w:p>
    <w:p w14:paraId="47098B1F" w14:textId="542B09CA" w:rsidR="00DF70C4" w:rsidRDefault="00DF70C4" w:rsidP="00DF70C4">
      <w:pPr>
        <w:spacing w:after="0" w:line="240" w:lineRule="auto"/>
        <w:rPr>
          <w:rFonts w:ascii="Times New Roman" w:eastAsia="Arial" w:hAnsi="Times New Roman" w:cs="Times New Roman"/>
          <w:sz w:val="20"/>
          <w:szCs w:val="20"/>
          <w:lang w:eastAsia="en-US"/>
        </w:rPr>
      </w:pPr>
    </w:p>
    <w:p w14:paraId="122368F2" w14:textId="737DC83B" w:rsidR="00DF70C4" w:rsidRDefault="00DF70C4" w:rsidP="00DF70C4">
      <w:pPr>
        <w:spacing w:after="0" w:line="240" w:lineRule="auto"/>
        <w:rPr>
          <w:rFonts w:ascii="Times New Roman" w:eastAsia="Arial" w:hAnsi="Times New Roman" w:cs="Times New Roman"/>
          <w:sz w:val="20"/>
          <w:szCs w:val="20"/>
          <w:lang w:eastAsia="en-US"/>
        </w:rPr>
      </w:pPr>
    </w:p>
    <w:p w14:paraId="3B7761BD" w14:textId="6DED757C" w:rsidR="00DF70C4" w:rsidRDefault="00DF70C4" w:rsidP="00DF70C4">
      <w:pPr>
        <w:spacing w:after="0" w:line="240" w:lineRule="auto"/>
        <w:rPr>
          <w:rFonts w:ascii="Times New Roman" w:eastAsia="Arial" w:hAnsi="Times New Roman" w:cs="Times New Roman"/>
          <w:sz w:val="20"/>
          <w:szCs w:val="20"/>
          <w:lang w:eastAsia="en-US"/>
        </w:rPr>
      </w:pPr>
    </w:p>
    <w:p w14:paraId="49C1107B" w14:textId="0EA21108" w:rsidR="00DF70C4" w:rsidRDefault="00DF70C4" w:rsidP="00DF70C4">
      <w:pPr>
        <w:spacing w:after="0" w:line="240" w:lineRule="auto"/>
        <w:rPr>
          <w:rFonts w:ascii="Times New Roman" w:eastAsia="Arial" w:hAnsi="Times New Roman" w:cs="Times New Roman"/>
          <w:sz w:val="20"/>
          <w:szCs w:val="20"/>
          <w:lang w:eastAsia="en-US"/>
        </w:rPr>
      </w:pPr>
    </w:p>
    <w:p w14:paraId="7A742B48" w14:textId="55AD5F04" w:rsidR="00DF70C4" w:rsidRDefault="00DF70C4" w:rsidP="00DF70C4">
      <w:pPr>
        <w:spacing w:after="0" w:line="240" w:lineRule="auto"/>
        <w:rPr>
          <w:rFonts w:ascii="Times New Roman" w:eastAsia="Arial" w:hAnsi="Times New Roman" w:cs="Times New Roman"/>
          <w:sz w:val="20"/>
          <w:szCs w:val="20"/>
          <w:lang w:eastAsia="en-US"/>
        </w:rPr>
      </w:pPr>
    </w:p>
    <w:p w14:paraId="77231203" w14:textId="1776FD12" w:rsidR="00DF70C4" w:rsidRDefault="00DF70C4" w:rsidP="00DF70C4">
      <w:pPr>
        <w:spacing w:after="0" w:line="240" w:lineRule="auto"/>
        <w:rPr>
          <w:rFonts w:ascii="Times New Roman" w:eastAsia="Arial" w:hAnsi="Times New Roman" w:cs="Times New Roman"/>
          <w:sz w:val="20"/>
          <w:szCs w:val="20"/>
          <w:lang w:eastAsia="en-US"/>
        </w:rPr>
      </w:pPr>
    </w:p>
    <w:p w14:paraId="4AD7584E" w14:textId="42638E17" w:rsidR="00DF70C4" w:rsidRDefault="00DF70C4" w:rsidP="00DF70C4">
      <w:pPr>
        <w:spacing w:after="0" w:line="240" w:lineRule="auto"/>
        <w:rPr>
          <w:rFonts w:ascii="Times New Roman" w:eastAsia="Arial" w:hAnsi="Times New Roman" w:cs="Times New Roman"/>
          <w:sz w:val="20"/>
          <w:szCs w:val="20"/>
          <w:lang w:eastAsia="en-US"/>
        </w:rPr>
      </w:pPr>
    </w:p>
    <w:p w14:paraId="004ED576" w14:textId="6B5FBFD2" w:rsidR="00DF70C4" w:rsidRDefault="00DF70C4" w:rsidP="00DF70C4">
      <w:pPr>
        <w:spacing w:after="0" w:line="240" w:lineRule="auto"/>
        <w:rPr>
          <w:rFonts w:ascii="Times New Roman" w:eastAsia="Arial" w:hAnsi="Times New Roman" w:cs="Times New Roman"/>
          <w:sz w:val="20"/>
          <w:szCs w:val="20"/>
          <w:lang w:eastAsia="en-US"/>
        </w:rPr>
      </w:pPr>
    </w:p>
    <w:p w14:paraId="534EBEB8" w14:textId="0EF78292" w:rsidR="00DF70C4" w:rsidRDefault="00DF70C4" w:rsidP="00DF70C4">
      <w:pPr>
        <w:spacing w:after="0" w:line="240" w:lineRule="auto"/>
        <w:rPr>
          <w:rFonts w:ascii="Times New Roman" w:eastAsia="Arial" w:hAnsi="Times New Roman" w:cs="Times New Roman"/>
          <w:sz w:val="20"/>
          <w:szCs w:val="20"/>
          <w:lang w:eastAsia="en-US"/>
        </w:rPr>
      </w:pPr>
    </w:p>
    <w:p w14:paraId="4858D9D4" w14:textId="13A97C1A" w:rsidR="00DF70C4" w:rsidRDefault="00DF70C4" w:rsidP="00DF70C4">
      <w:pPr>
        <w:spacing w:after="0" w:line="240" w:lineRule="auto"/>
        <w:rPr>
          <w:rFonts w:ascii="Times New Roman" w:eastAsia="Arial" w:hAnsi="Times New Roman" w:cs="Times New Roman"/>
          <w:sz w:val="20"/>
          <w:szCs w:val="20"/>
          <w:lang w:eastAsia="en-US"/>
        </w:rPr>
      </w:pPr>
    </w:p>
    <w:p w14:paraId="680A9C01" w14:textId="7A0FB2CB" w:rsidR="00DF70C4" w:rsidRDefault="00DF70C4" w:rsidP="00DF70C4">
      <w:pPr>
        <w:spacing w:after="0" w:line="240" w:lineRule="auto"/>
        <w:rPr>
          <w:rFonts w:ascii="Times New Roman" w:eastAsia="Arial" w:hAnsi="Times New Roman" w:cs="Times New Roman"/>
          <w:sz w:val="20"/>
          <w:szCs w:val="20"/>
          <w:lang w:eastAsia="en-US"/>
        </w:rPr>
      </w:pPr>
    </w:p>
    <w:p w14:paraId="474B0D2F" w14:textId="25458C3B" w:rsidR="00DF70C4" w:rsidRDefault="00DF70C4" w:rsidP="00DF70C4">
      <w:pPr>
        <w:spacing w:after="0" w:line="240" w:lineRule="auto"/>
        <w:rPr>
          <w:rFonts w:ascii="Times New Roman" w:eastAsia="Arial" w:hAnsi="Times New Roman" w:cs="Times New Roman"/>
          <w:sz w:val="20"/>
          <w:szCs w:val="20"/>
          <w:lang w:eastAsia="en-US"/>
        </w:rPr>
      </w:pPr>
    </w:p>
    <w:p w14:paraId="78218A33" w14:textId="39BFAD68" w:rsidR="00DF70C4" w:rsidRDefault="00DF70C4" w:rsidP="00DF70C4">
      <w:pPr>
        <w:spacing w:after="0" w:line="240" w:lineRule="auto"/>
        <w:rPr>
          <w:rFonts w:ascii="Times New Roman" w:eastAsia="Arial" w:hAnsi="Times New Roman" w:cs="Times New Roman"/>
          <w:sz w:val="20"/>
          <w:szCs w:val="20"/>
          <w:lang w:eastAsia="en-US"/>
        </w:rPr>
      </w:pPr>
    </w:p>
    <w:p w14:paraId="096C3165" w14:textId="16AFB587" w:rsidR="00DF70C4" w:rsidRDefault="00DF70C4" w:rsidP="00DF70C4">
      <w:pPr>
        <w:spacing w:after="0" w:line="240" w:lineRule="auto"/>
        <w:rPr>
          <w:rFonts w:ascii="Times New Roman" w:eastAsia="Arial" w:hAnsi="Times New Roman" w:cs="Times New Roman"/>
          <w:sz w:val="20"/>
          <w:szCs w:val="20"/>
          <w:lang w:eastAsia="en-US"/>
        </w:rPr>
      </w:pPr>
    </w:p>
    <w:p w14:paraId="6DD3BA9B" w14:textId="6EAABFD8" w:rsidR="00DF70C4" w:rsidRDefault="00DF70C4" w:rsidP="00DF70C4">
      <w:pPr>
        <w:spacing w:after="0" w:line="240" w:lineRule="auto"/>
        <w:rPr>
          <w:rFonts w:ascii="Times New Roman" w:eastAsia="Arial" w:hAnsi="Times New Roman" w:cs="Times New Roman"/>
          <w:sz w:val="20"/>
          <w:szCs w:val="20"/>
          <w:lang w:eastAsia="en-US"/>
        </w:rPr>
      </w:pPr>
    </w:p>
    <w:p w14:paraId="278EC545" w14:textId="2B32AF06" w:rsidR="00DF70C4" w:rsidRDefault="00DF70C4" w:rsidP="00DF70C4">
      <w:pPr>
        <w:spacing w:after="0" w:line="240" w:lineRule="auto"/>
        <w:rPr>
          <w:rFonts w:ascii="Times New Roman" w:eastAsia="Arial" w:hAnsi="Times New Roman" w:cs="Times New Roman"/>
          <w:sz w:val="20"/>
          <w:szCs w:val="20"/>
          <w:lang w:eastAsia="en-US"/>
        </w:rPr>
      </w:pPr>
    </w:p>
    <w:p w14:paraId="3ACE0613" w14:textId="77777777" w:rsidR="00DF70C4" w:rsidRPr="00DF70C4" w:rsidRDefault="00DF70C4" w:rsidP="00DF70C4">
      <w:pPr>
        <w:spacing w:after="0" w:line="360" w:lineRule="auto"/>
        <w:ind w:firstLine="720"/>
        <w:jc w:val="center"/>
        <w:rPr>
          <w:rFonts w:ascii="Times New Roman" w:eastAsia="Times New Roman" w:hAnsi="Times New Roman" w:cs="Times New Roman"/>
          <w:b/>
          <w:sz w:val="34"/>
        </w:rPr>
      </w:pPr>
      <w:r w:rsidRPr="00DF70C4">
        <w:rPr>
          <w:rFonts w:ascii="Times New Roman" w:eastAsia="Times New Roman" w:hAnsi="Times New Roman" w:cs="Times New Roman"/>
          <w:b/>
          <w:sz w:val="34"/>
        </w:rPr>
        <w:t>П О С Т А Н О В Л Е Н И Е</w:t>
      </w:r>
    </w:p>
    <w:p w14:paraId="0CCBD129" w14:textId="77777777" w:rsidR="00DF70C4" w:rsidRPr="00DF70C4" w:rsidRDefault="00DF70C4" w:rsidP="00DF70C4">
      <w:pPr>
        <w:spacing w:after="0" w:line="240" w:lineRule="auto"/>
        <w:jc w:val="both"/>
        <w:rPr>
          <w:rFonts w:ascii="Arial" w:eastAsia="Arial" w:hAnsi="Arial" w:cs="Arial"/>
          <w:sz w:val="20"/>
        </w:rPr>
      </w:pPr>
    </w:p>
    <w:p w14:paraId="0223C599" w14:textId="77777777" w:rsidR="00DF70C4" w:rsidRPr="00DF70C4" w:rsidRDefault="00DF70C4" w:rsidP="00DF70C4">
      <w:pPr>
        <w:tabs>
          <w:tab w:val="left" w:pos="3195"/>
        </w:tabs>
        <w:spacing w:after="0" w:line="360" w:lineRule="auto"/>
        <w:jc w:val="center"/>
        <w:rPr>
          <w:rFonts w:ascii="Times New Roman" w:eastAsia="Times New Roman" w:hAnsi="Times New Roman" w:cs="Times New Roman"/>
          <w:sz w:val="28"/>
        </w:rPr>
      </w:pPr>
      <w:r w:rsidRPr="00DF70C4">
        <w:rPr>
          <w:rFonts w:ascii="Times New Roman" w:eastAsia="Times New Roman" w:hAnsi="Times New Roman" w:cs="Times New Roman"/>
          <w:sz w:val="28"/>
        </w:rPr>
        <w:t xml:space="preserve">     г. Темников</w:t>
      </w:r>
    </w:p>
    <w:p w14:paraId="31603ECC" w14:textId="77777777" w:rsidR="00DF70C4" w:rsidRPr="00DF70C4" w:rsidRDefault="00DF70C4" w:rsidP="00DF70C4">
      <w:pPr>
        <w:tabs>
          <w:tab w:val="left" w:pos="3195"/>
        </w:tabs>
        <w:spacing w:after="0" w:line="360" w:lineRule="auto"/>
        <w:rPr>
          <w:rFonts w:ascii="Times New Roman" w:eastAsia="Times New Roman" w:hAnsi="Times New Roman" w:cs="Times New Roman"/>
          <w:sz w:val="28"/>
        </w:rPr>
      </w:pPr>
      <w:r w:rsidRPr="00DF70C4">
        <w:rPr>
          <w:rFonts w:ascii="Times New Roman" w:eastAsia="Times New Roman" w:hAnsi="Times New Roman" w:cs="Times New Roman"/>
          <w:sz w:val="28"/>
        </w:rPr>
        <w:t>«</w:t>
      </w:r>
      <w:proofErr w:type="gramStart"/>
      <w:r w:rsidRPr="00DF70C4">
        <w:rPr>
          <w:rFonts w:ascii="Times New Roman" w:eastAsia="Times New Roman" w:hAnsi="Times New Roman" w:cs="Times New Roman"/>
          <w:sz w:val="28"/>
          <w:u w:val="single"/>
        </w:rPr>
        <w:t>14</w:t>
      </w:r>
      <w:r w:rsidRPr="00DF70C4">
        <w:rPr>
          <w:rFonts w:ascii="Times New Roman" w:eastAsia="Times New Roman" w:hAnsi="Times New Roman" w:cs="Times New Roman"/>
          <w:sz w:val="28"/>
        </w:rPr>
        <w:t xml:space="preserve">»  </w:t>
      </w:r>
      <w:r w:rsidRPr="00DF70C4">
        <w:rPr>
          <w:rFonts w:ascii="Times New Roman" w:eastAsia="Times New Roman" w:hAnsi="Times New Roman" w:cs="Times New Roman"/>
          <w:sz w:val="28"/>
          <w:u w:val="single"/>
        </w:rPr>
        <w:t>апреля</w:t>
      </w:r>
      <w:proofErr w:type="gramEnd"/>
      <w:r w:rsidRPr="00DF70C4">
        <w:rPr>
          <w:rFonts w:ascii="Times New Roman" w:eastAsia="Times New Roman" w:hAnsi="Times New Roman" w:cs="Times New Roman"/>
          <w:sz w:val="28"/>
        </w:rPr>
        <w:t xml:space="preserve"> 2026 г.</w:t>
      </w:r>
      <w:r w:rsidRPr="00DF70C4">
        <w:rPr>
          <w:rFonts w:ascii="Times New Roman" w:eastAsia="Times New Roman" w:hAnsi="Times New Roman" w:cs="Times New Roman"/>
          <w:sz w:val="28"/>
        </w:rPr>
        <w:tab/>
        <w:t xml:space="preserve">                                                                                №</w:t>
      </w:r>
      <w:r w:rsidRPr="00DF70C4">
        <w:rPr>
          <w:rFonts w:ascii="Times New Roman" w:eastAsia="Times New Roman" w:hAnsi="Times New Roman" w:cs="Times New Roman"/>
          <w:sz w:val="28"/>
          <w:u w:val="single"/>
        </w:rPr>
        <w:t>176</w:t>
      </w:r>
    </w:p>
    <w:p w14:paraId="5455E523" w14:textId="77777777" w:rsidR="00DF70C4" w:rsidRPr="00DF70C4" w:rsidRDefault="00DF70C4" w:rsidP="00DF70C4">
      <w:pPr>
        <w:tabs>
          <w:tab w:val="left" w:pos="3195"/>
        </w:tabs>
        <w:spacing w:after="0" w:line="360" w:lineRule="auto"/>
        <w:rPr>
          <w:rFonts w:ascii="Times New Roman" w:eastAsia="Times New Roman" w:hAnsi="Times New Roman" w:cs="Times New Roman"/>
          <w:sz w:val="28"/>
        </w:rPr>
      </w:pPr>
    </w:p>
    <w:p w14:paraId="7E445610" w14:textId="77777777" w:rsidR="00DF70C4" w:rsidRPr="00DF70C4" w:rsidRDefault="00DF70C4" w:rsidP="00DF70C4">
      <w:pPr>
        <w:tabs>
          <w:tab w:val="left" w:pos="3195"/>
        </w:tabs>
        <w:spacing w:after="0" w:line="240" w:lineRule="auto"/>
        <w:jc w:val="center"/>
        <w:rPr>
          <w:rFonts w:ascii="Times New Roman" w:eastAsia="Times New Roman" w:hAnsi="Times New Roman" w:cs="Times New Roman"/>
          <w:b/>
          <w:sz w:val="28"/>
        </w:rPr>
      </w:pPr>
      <w:r w:rsidRPr="00DF70C4">
        <w:rPr>
          <w:rFonts w:ascii="Times New Roman" w:eastAsia="Times New Roman" w:hAnsi="Times New Roman" w:cs="Times New Roman"/>
          <w:b/>
          <w:sz w:val="28"/>
        </w:rPr>
        <w:t xml:space="preserve">Об утверждении Плана действий при выходе из строя единственного источника </w:t>
      </w:r>
      <w:proofErr w:type="gramStart"/>
      <w:r w:rsidRPr="00DF70C4">
        <w:rPr>
          <w:rFonts w:ascii="Times New Roman" w:eastAsia="Times New Roman" w:hAnsi="Times New Roman" w:cs="Times New Roman"/>
          <w:b/>
          <w:sz w:val="28"/>
        </w:rPr>
        <w:t>теплоснабжения  в</w:t>
      </w:r>
      <w:proofErr w:type="gramEnd"/>
      <w:r w:rsidRPr="00DF70C4">
        <w:rPr>
          <w:rFonts w:ascii="Times New Roman" w:eastAsia="Times New Roman" w:hAnsi="Times New Roman" w:cs="Times New Roman"/>
          <w:b/>
          <w:sz w:val="28"/>
        </w:rPr>
        <w:t xml:space="preserve"> населенных пунктах на территории Темниковского муниципального района</w:t>
      </w:r>
    </w:p>
    <w:p w14:paraId="1EA6A8AA" w14:textId="77777777" w:rsidR="00DF70C4" w:rsidRPr="00DF70C4" w:rsidRDefault="00DF70C4" w:rsidP="00DF70C4">
      <w:pPr>
        <w:widowControl w:val="0"/>
        <w:suppressAutoHyphens/>
        <w:autoSpaceDE w:val="0"/>
        <w:autoSpaceDN w:val="0"/>
        <w:spacing w:after="0" w:line="240" w:lineRule="auto"/>
        <w:jc w:val="both"/>
        <w:rPr>
          <w:rFonts w:ascii="Times New Roman" w:eastAsia="Times New Roman" w:hAnsi="Times New Roman" w:cs="Times New Roman"/>
          <w:sz w:val="28"/>
        </w:rPr>
      </w:pPr>
    </w:p>
    <w:p w14:paraId="7AA1372E" w14:textId="77777777" w:rsidR="00DF70C4" w:rsidRPr="00DF70C4" w:rsidRDefault="00DF70C4" w:rsidP="00DF70C4">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en-US"/>
        </w:rPr>
      </w:pPr>
      <w:r w:rsidRPr="00DF70C4">
        <w:rPr>
          <w:rFonts w:ascii="Times New Roman" w:eastAsia="Times New Roman" w:hAnsi="Times New Roman" w:cs="Times New Roman"/>
          <w:sz w:val="28"/>
        </w:rPr>
        <w:t xml:space="preserve"> </w:t>
      </w:r>
      <w:r w:rsidRPr="00DF70C4">
        <w:rPr>
          <w:rFonts w:ascii="Times New Roman" w:eastAsia="Calibri" w:hAnsi="Times New Roman" w:cs="Times New Roman"/>
          <w:color w:val="000000"/>
          <w:sz w:val="28"/>
          <w:szCs w:val="28"/>
          <w:lang w:eastAsia="en-US"/>
        </w:rPr>
        <w:t>В соответствии с Федеральными законами от 06.10.2003 года № 131-ФЗ «Об общих принципах организации местного самоуправления в Российской Федерации», от 27.07.2010 года № 190-ФЗ «О теплоснабжении»,</w:t>
      </w:r>
      <w:r w:rsidRPr="00DF70C4">
        <w:rPr>
          <w:rFonts w:ascii="Times New Roman" w:eastAsia="Times New Roman" w:hAnsi="Times New Roman" w:cs="Times New Roman"/>
          <w:color w:val="101010"/>
          <w:sz w:val="28"/>
          <w:szCs w:val="28"/>
          <w:lang w:eastAsia="en-US"/>
        </w:rPr>
        <w:t xml:space="preserve">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Приказом Министерства энергетики Российской Федерации от 14 мая 2025 года № 511 «Об утверждении Правил технической эксплуатации объектов теплоснабжения и </w:t>
      </w:r>
      <w:proofErr w:type="spellStart"/>
      <w:r w:rsidRPr="00DF70C4">
        <w:rPr>
          <w:rFonts w:ascii="Times New Roman" w:eastAsia="Times New Roman" w:hAnsi="Times New Roman" w:cs="Times New Roman"/>
          <w:color w:val="101010"/>
          <w:sz w:val="28"/>
          <w:szCs w:val="28"/>
          <w:lang w:eastAsia="en-US"/>
        </w:rPr>
        <w:t>теплопотребляющих</w:t>
      </w:r>
      <w:proofErr w:type="spellEnd"/>
      <w:r w:rsidRPr="00DF70C4">
        <w:rPr>
          <w:rFonts w:ascii="Times New Roman" w:eastAsia="Times New Roman" w:hAnsi="Times New Roman" w:cs="Times New Roman"/>
          <w:color w:val="101010"/>
          <w:sz w:val="28"/>
          <w:szCs w:val="28"/>
          <w:lang w:eastAsia="en-US"/>
        </w:rPr>
        <w:t xml:space="preserve"> установок»</w:t>
      </w:r>
      <w:r w:rsidRPr="00DF70C4">
        <w:rPr>
          <w:rFonts w:ascii="Times New Roman" w:eastAsia="Times New Roman" w:hAnsi="Times New Roman" w:cs="Times New Roman"/>
          <w:bCs/>
          <w:sz w:val="28"/>
          <w:szCs w:val="28"/>
          <w:lang w:eastAsia="en-US"/>
        </w:rPr>
        <w:t>, А</w:t>
      </w:r>
      <w:r w:rsidRPr="00DF70C4">
        <w:rPr>
          <w:rFonts w:ascii="Times New Roman" w:eastAsia="Calibri" w:hAnsi="Times New Roman" w:cs="Times New Roman"/>
          <w:color w:val="000000"/>
          <w:sz w:val="28"/>
          <w:szCs w:val="28"/>
          <w:lang w:eastAsia="en-US"/>
        </w:rPr>
        <w:t xml:space="preserve">дминистрация </w:t>
      </w:r>
      <w:r w:rsidRPr="00DF70C4">
        <w:rPr>
          <w:rFonts w:ascii="Times New Roman" w:eastAsia="Times New Roman" w:hAnsi="Times New Roman" w:cs="Times New Roman"/>
          <w:sz w:val="28"/>
          <w:szCs w:val="28"/>
          <w:lang w:eastAsia="en-US"/>
        </w:rPr>
        <w:t>Темниковского муниципального района</w:t>
      </w:r>
      <w:r w:rsidRPr="00DF70C4">
        <w:rPr>
          <w:rFonts w:ascii="Times New Roman" w:eastAsia="Calibri" w:hAnsi="Times New Roman" w:cs="Times New Roman"/>
          <w:color w:val="000000"/>
          <w:sz w:val="28"/>
          <w:szCs w:val="28"/>
          <w:lang w:eastAsia="en-US"/>
        </w:rPr>
        <w:t xml:space="preserve"> п о с т а н о в л я е т:</w:t>
      </w:r>
    </w:p>
    <w:p w14:paraId="15CECD1C" w14:textId="77777777" w:rsidR="00DF70C4" w:rsidRPr="00DF70C4" w:rsidRDefault="00DF70C4" w:rsidP="00DF70C4">
      <w:pPr>
        <w:widowControl w:val="0"/>
        <w:tabs>
          <w:tab w:val="num" w:pos="540"/>
        </w:tabs>
        <w:autoSpaceDE w:val="0"/>
        <w:autoSpaceDN w:val="0"/>
        <w:spacing w:after="0" w:line="240" w:lineRule="auto"/>
        <w:ind w:firstLine="709"/>
        <w:jc w:val="both"/>
        <w:rPr>
          <w:rFonts w:ascii="Times New Roman" w:eastAsia="Times New Roman" w:hAnsi="Times New Roman" w:cs="Times New Roman"/>
          <w:b/>
          <w:sz w:val="28"/>
          <w:szCs w:val="28"/>
        </w:rPr>
      </w:pPr>
      <w:r w:rsidRPr="00DF70C4">
        <w:rPr>
          <w:rFonts w:ascii="Times New Roman" w:eastAsia="Times New Roman" w:hAnsi="Times New Roman" w:cs="Times New Roman"/>
          <w:sz w:val="28"/>
          <w:szCs w:val="28"/>
          <w:lang w:eastAsia="en-US"/>
        </w:rPr>
        <w:t xml:space="preserve"> 1. Утвердить прилагаемый План действий при выходе из строя единственного источника теплоснабжения в населенных пунктах на территории Темниковского муниципального района (далее- План), согласно приложению № 1 к настоящему постановлению. </w:t>
      </w:r>
    </w:p>
    <w:p w14:paraId="399F6624" w14:textId="77777777" w:rsidR="00DF70C4" w:rsidRPr="00DF70C4" w:rsidRDefault="00DF70C4" w:rsidP="00DF70C4">
      <w:pPr>
        <w:widowControl w:val="0"/>
        <w:autoSpaceDE w:val="0"/>
        <w:autoSpaceDN w:val="0"/>
        <w:spacing w:after="0" w:line="240" w:lineRule="auto"/>
        <w:ind w:firstLine="709"/>
        <w:jc w:val="both"/>
        <w:rPr>
          <w:rFonts w:ascii="Times New Roman" w:eastAsia="Times New Roman" w:hAnsi="Times New Roman" w:cs="Times New Roman"/>
          <w:b/>
          <w:sz w:val="28"/>
          <w:szCs w:val="28"/>
        </w:rPr>
      </w:pPr>
      <w:r w:rsidRPr="00DF70C4">
        <w:rPr>
          <w:rFonts w:ascii="Times New Roman" w:eastAsia="Times New Roman" w:hAnsi="Times New Roman" w:cs="Times New Roman"/>
          <w:sz w:val="28"/>
        </w:rPr>
        <w:t xml:space="preserve"> 2.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 А.В. </w:t>
      </w:r>
      <w:proofErr w:type="spellStart"/>
      <w:r w:rsidRPr="00DF70C4">
        <w:rPr>
          <w:rFonts w:ascii="Times New Roman" w:eastAsia="Times New Roman" w:hAnsi="Times New Roman" w:cs="Times New Roman"/>
          <w:sz w:val="28"/>
        </w:rPr>
        <w:t>Симцова</w:t>
      </w:r>
      <w:proofErr w:type="spellEnd"/>
      <w:r w:rsidRPr="00DF70C4">
        <w:rPr>
          <w:rFonts w:ascii="Times New Roman" w:eastAsia="Times New Roman" w:hAnsi="Times New Roman" w:cs="Times New Roman"/>
          <w:sz w:val="28"/>
        </w:rPr>
        <w:t>.</w:t>
      </w:r>
    </w:p>
    <w:p w14:paraId="331E4B0C" w14:textId="77777777" w:rsidR="00DF70C4" w:rsidRPr="00DF70C4" w:rsidRDefault="00DF70C4" w:rsidP="00DF70C4">
      <w:pPr>
        <w:tabs>
          <w:tab w:val="left" w:pos="3195"/>
        </w:tabs>
        <w:spacing w:after="0" w:line="240" w:lineRule="auto"/>
        <w:ind w:firstLine="709"/>
        <w:jc w:val="both"/>
        <w:rPr>
          <w:rFonts w:ascii="Times New Roman" w:eastAsia="Times New Roman" w:hAnsi="Times New Roman" w:cs="Times New Roman"/>
          <w:sz w:val="28"/>
        </w:rPr>
      </w:pPr>
      <w:r w:rsidRPr="00DF70C4">
        <w:rPr>
          <w:rFonts w:ascii="Times New Roman" w:eastAsia="Times New Roman" w:hAnsi="Times New Roman" w:cs="Times New Roman"/>
          <w:sz w:val="28"/>
        </w:rPr>
        <w:t xml:space="preserve"> 3. Настоящее постановление вступает в силу после его официального опубликования.</w:t>
      </w:r>
    </w:p>
    <w:p w14:paraId="2C31C847"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0CDD191F"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19197F20"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022E9F55"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r w:rsidRPr="00DF70C4">
        <w:rPr>
          <w:rFonts w:ascii="Times New Roman" w:eastAsia="Times New Roman" w:hAnsi="Times New Roman" w:cs="Times New Roman"/>
          <w:sz w:val="28"/>
          <w:szCs w:val="28"/>
        </w:rPr>
        <w:t>Глава Темниковского</w:t>
      </w:r>
    </w:p>
    <w:p w14:paraId="51A335E7"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r w:rsidRPr="00DF70C4">
        <w:rPr>
          <w:rFonts w:ascii="Times New Roman" w:eastAsia="Times New Roman" w:hAnsi="Times New Roman" w:cs="Times New Roman"/>
          <w:sz w:val="28"/>
          <w:szCs w:val="28"/>
        </w:rPr>
        <w:t xml:space="preserve">муниципального района                                                                              О.Н. </w:t>
      </w:r>
      <w:proofErr w:type="spellStart"/>
      <w:r w:rsidRPr="00DF70C4">
        <w:rPr>
          <w:rFonts w:ascii="Times New Roman" w:eastAsia="Times New Roman" w:hAnsi="Times New Roman" w:cs="Times New Roman"/>
          <w:sz w:val="28"/>
          <w:szCs w:val="28"/>
        </w:rPr>
        <w:t>Родайкин</w:t>
      </w:r>
      <w:proofErr w:type="spellEnd"/>
    </w:p>
    <w:p w14:paraId="7D57B755"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2921359C"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7A1273B7"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30EE2FB6"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3CA93940"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430627D0"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5E322F0D"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6C4FBE7A" w14:textId="77777777" w:rsidR="00DF70C4" w:rsidRDefault="00DF70C4" w:rsidP="00DF70C4">
      <w:pPr>
        <w:autoSpaceDE w:val="0"/>
        <w:autoSpaceDN w:val="0"/>
        <w:adjustRightInd w:val="0"/>
        <w:spacing w:after="0" w:line="240" w:lineRule="auto"/>
        <w:outlineLvl w:val="0"/>
        <w:rPr>
          <w:rFonts w:ascii="Times New Roman" w:eastAsia="Times New Roman" w:hAnsi="Times New Roman" w:cs="Times New Roman"/>
          <w:color w:val="000000"/>
          <w:sz w:val="28"/>
          <w:szCs w:val="28"/>
        </w:rPr>
      </w:pPr>
      <w:r w:rsidRPr="00DF70C4">
        <w:rPr>
          <w:rFonts w:ascii="Times New Roman" w:eastAsia="Times New Roman" w:hAnsi="Times New Roman" w:cs="Times New Roman"/>
          <w:color w:val="000000"/>
          <w:sz w:val="28"/>
          <w:szCs w:val="28"/>
        </w:rPr>
        <w:t xml:space="preserve">                                                                         </w:t>
      </w:r>
    </w:p>
    <w:p w14:paraId="43DFB592" w14:textId="77777777" w:rsidR="00DF70C4" w:rsidRDefault="00DF70C4" w:rsidP="00DF70C4">
      <w:pPr>
        <w:autoSpaceDE w:val="0"/>
        <w:autoSpaceDN w:val="0"/>
        <w:adjustRightInd w:val="0"/>
        <w:spacing w:after="0" w:line="240" w:lineRule="auto"/>
        <w:outlineLvl w:val="0"/>
        <w:rPr>
          <w:rFonts w:ascii="Times New Roman" w:eastAsia="Times New Roman" w:hAnsi="Times New Roman" w:cs="Times New Roman"/>
          <w:color w:val="000000"/>
          <w:sz w:val="28"/>
          <w:szCs w:val="28"/>
        </w:rPr>
      </w:pPr>
    </w:p>
    <w:p w14:paraId="1C4F5CAE" w14:textId="77777777" w:rsidR="00DF70C4" w:rsidRDefault="00DF70C4" w:rsidP="00DF70C4">
      <w:pPr>
        <w:autoSpaceDE w:val="0"/>
        <w:autoSpaceDN w:val="0"/>
        <w:adjustRightInd w:val="0"/>
        <w:spacing w:after="0" w:line="240" w:lineRule="auto"/>
        <w:outlineLvl w:val="0"/>
        <w:rPr>
          <w:rFonts w:ascii="Times New Roman" w:eastAsia="Times New Roman" w:hAnsi="Times New Roman" w:cs="Times New Roman"/>
          <w:color w:val="000000"/>
          <w:sz w:val="28"/>
          <w:szCs w:val="28"/>
        </w:rPr>
      </w:pPr>
    </w:p>
    <w:p w14:paraId="4643F36B" w14:textId="0A7A44B4" w:rsidR="00DF70C4" w:rsidRPr="00DF70C4" w:rsidRDefault="00DF70C4" w:rsidP="00DF70C4">
      <w:pPr>
        <w:autoSpaceDE w:val="0"/>
        <w:autoSpaceDN w:val="0"/>
        <w:adjustRightInd w:val="0"/>
        <w:spacing w:after="0" w:line="240" w:lineRule="auto"/>
        <w:outlineLv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DF70C4">
        <w:rPr>
          <w:rFonts w:ascii="Times New Roman" w:eastAsia="Times New Roman" w:hAnsi="Times New Roman" w:cs="Times New Roman"/>
          <w:color w:val="000000"/>
          <w:sz w:val="28"/>
          <w:szCs w:val="28"/>
        </w:rPr>
        <w:t xml:space="preserve">  Приложение № 1</w:t>
      </w:r>
    </w:p>
    <w:p w14:paraId="37DE26B7" w14:textId="77777777" w:rsidR="00DF70C4" w:rsidRPr="00DF70C4" w:rsidRDefault="00DF70C4" w:rsidP="00DF70C4">
      <w:pPr>
        <w:autoSpaceDE w:val="0"/>
        <w:autoSpaceDN w:val="0"/>
        <w:adjustRightInd w:val="0"/>
        <w:spacing w:after="0" w:line="240" w:lineRule="auto"/>
        <w:outlineLvl w:val="0"/>
        <w:rPr>
          <w:rFonts w:ascii="Times New Roman" w:eastAsia="Times New Roman" w:hAnsi="Times New Roman" w:cs="Times New Roman"/>
          <w:color w:val="000000"/>
          <w:sz w:val="28"/>
          <w:szCs w:val="28"/>
        </w:rPr>
      </w:pPr>
      <w:r w:rsidRPr="00DF70C4">
        <w:rPr>
          <w:rFonts w:ascii="Times New Roman" w:eastAsia="Times New Roman" w:hAnsi="Times New Roman" w:cs="Times New Roman"/>
          <w:color w:val="000000"/>
          <w:sz w:val="28"/>
          <w:szCs w:val="28"/>
        </w:rPr>
        <w:t xml:space="preserve">                                                                           УТВЕРЖДЕНО</w:t>
      </w:r>
    </w:p>
    <w:p w14:paraId="608001F6" w14:textId="77777777" w:rsidR="00DF70C4" w:rsidRPr="00DF70C4" w:rsidRDefault="00DF70C4" w:rsidP="00DF70C4">
      <w:pPr>
        <w:autoSpaceDE w:val="0"/>
        <w:autoSpaceDN w:val="0"/>
        <w:adjustRightInd w:val="0"/>
        <w:spacing w:after="0" w:line="240" w:lineRule="auto"/>
        <w:ind w:left="5245"/>
        <w:outlineLvl w:val="0"/>
        <w:rPr>
          <w:rFonts w:ascii="Times New Roman" w:eastAsia="Times New Roman" w:hAnsi="Times New Roman" w:cs="Times New Roman"/>
          <w:color w:val="000000"/>
          <w:sz w:val="28"/>
          <w:szCs w:val="28"/>
        </w:rPr>
      </w:pPr>
      <w:r w:rsidRPr="00DF70C4">
        <w:rPr>
          <w:rFonts w:ascii="Times New Roman" w:eastAsia="Times New Roman" w:hAnsi="Times New Roman" w:cs="Times New Roman"/>
          <w:color w:val="000000"/>
          <w:sz w:val="28"/>
          <w:szCs w:val="28"/>
        </w:rPr>
        <w:t>постановлением Администрации Темниковского муниципального района Республики Мордовия</w:t>
      </w:r>
    </w:p>
    <w:p w14:paraId="29D81F26" w14:textId="77777777" w:rsidR="00DF70C4" w:rsidRPr="00DF70C4" w:rsidRDefault="00DF70C4" w:rsidP="00DF70C4">
      <w:pPr>
        <w:autoSpaceDE w:val="0"/>
        <w:autoSpaceDN w:val="0"/>
        <w:adjustRightInd w:val="0"/>
        <w:spacing w:after="0" w:line="240" w:lineRule="auto"/>
        <w:ind w:left="5245"/>
        <w:outlineLvl w:val="0"/>
        <w:rPr>
          <w:rFonts w:ascii="Times New Roman" w:eastAsia="Times New Roman" w:hAnsi="Times New Roman" w:cs="Times New Roman"/>
          <w:color w:val="000000"/>
          <w:sz w:val="28"/>
          <w:szCs w:val="28"/>
        </w:rPr>
      </w:pPr>
      <w:r w:rsidRPr="00DF70C4">
        <w:rPr>
          <w:rFonts w:ascii="Times New Roman" w:eastAsia="Times New Roman" w:hAnsi="Times New Roman" w:cs="Times New Roman"/>
          <w:color w:val="000000"/>
          <w:sz w:val="28"/>
          <w:szCs w:val="28"/>
        </w:rPr>
        <w:t>от «_____» ____________ 2026 г. № ____</w:t>
      </w:r>
    </w:p>
    <w:p w14:paraId="632FB40B" w14:textId="77777777" w:rsidR="00DF70C4" w:rsidRPr="00DF70C4" w:rsidRDefault="00DF70C4" w:rsidP="00DF70C4">
      <w:pPr>
        <w:tabs>
          <w:tab w:val="left" w:pos="1134"/>
          <w:tab w:val="left" w:pos="7740"/>
        </w:tabs>
        <w:spacing w:after="0" w:line="240" w:lineRule="auto"/>
        <w:jc w:val="right"/>
        <w:rPr>
          <w:rFonts w:ascii="Times New Roman" w:eastAsia="Times New Roman" w:hAnsi="Times New Roman" w:cs="Times New Roman"/>
          <w:sz w:val="24"/>
          <w:szCs w:val="24"/>
        </w:rPr>
      </w:pPr>
    </w:p>
    <w:p w14:paraId="381AEF86" w14:textId="77777777" w:rsidR="00DF70C4" w:rsidRPr="00DF70C4" w:rsidRDefault="00DF70C4" w:rsidP="00DF70C4">
      <w:pPr>
        <w:tabs>
          <w:tab w:val="left" w:pos="1134"/>
          <w:tab w:val="left" w:pos="7740"/>
        </w:tabs>
        <w:spacing w:after="0" w:line="240" w:lineRule="auto"/>
        <w:jc w:val="both"/>
        <w:rPr>
          <w:rFonts w:ascii="Times New Roman" w:eastAsia="Times New Roman" w:hAnsi="Times New Roman" w:cs="Times New Roman"/>
          <w:sz w:val="24"/>
          <w:szCs w:val="24"/>
        </w:rPr>
      </w:pPr>
    </w:p>
    <w:p w14:paraId="7C63C63C" w14:textId="77777777" w:rsidR="00DF70C4" w:rsidRPr="00DF70C4" w:rsidRDefault="00DF70C4" w:rsidP="00DF70C4">
      <w:pPr>
        <w:widowControl w:val="0"/>
        <w:autoSpaceDE w:val="0"/>
        <w:autoSpaceDN w:val="0"/>
        <w:spacing w:after="0" w:line="240" w:lineRule="auto"/>
        <w:jc w:val="center"/>
        <w:rPr>
          <w:rFonts w:ascii="Times New Roman" w:eastAsia="Times New Roman" w:hAnsi="Times New Roman" w:cs="Times New Roman"/>
          <w:b/>
          <w:sz w:val="28"/>
          <w:szCs w:val="28"/>
          <w:lang w:eastAsia="en-US"/>
        </w:rPr>
      </w:pPr>
    </w:p>
    <w:p w14:paraId="1AB8F4D8" w14:textId="77777777" w:rsidR="00DF70C4" w:rsidRPr="00DF70C4" w:rsidRDefault="00DF70C4" w:rsidP="00DF70C4">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DF70C4">
        <w:rPr>
          <w:rFonts w:ascii="Times New Roman" w:eastAsia="Times New Roman" w:hAnsi="Times New Roman" w:cs="Times New Roman"/>
          <w:b/>
          <w:sz w:val="28"/>
          <w:szCs w:val="28"/>
          <w:lang w:eastAsia="en-US"/>
        </w:rPr>
        <w:t xml:space="preserve">План </w:t>
      </w:r>
    </w:p>
    <w:p w14:paraId="4495BE7D" w14:textId="77777777" w:rsidR="00DF70C4" w:rsidRPr="00DF70C4" w:rsidRDefault="00DF70C4" w:rsidP="00DF70C4">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DF70C4">
        <w:rPr>
          <w:rFonts w:ascii="Times New Roman" w:eastAsia="Times New Roman" w:hAnsi="Times New Roman" w:cs="Times New Roman"/>
          <w:b/>
          <w:sz w:val="28"/>
          <w:szCs w:val="28"/>
          <w:lang w:eastAsia="en-US"/>
        </w:rPr>
        <w:t>действий при выходе из строя единственного источника теплоснабжения в населённых пунктах на территории Темниковского муниципального района</w:t>
      </w:r>
    </w:p>
    <w:p w14:paraId="3FB987D8" w14:textId="77777777" w:rsidR="00DF70C4" w:rsidRPr="00DF70C4" w:rsidRDefault="00DF70C4" w:rsidP="00DF70C4">
      <w:pPr>
        <w:widowControl w:val="0"/>
        <w:autoSpaceDE w:val="0"/>
        <w:autoSpaceDN w:val="0"/>
        <w:spacing w:after="0" w:line="240" w:lineRule="auto"/>
        <w:jc w:val="center"/>
        <w:rPr>
          <w:rFonts w:ascii="Times New Roman" w:eastAsia="Times New Roman" w:hAnsi="Times New Roman" w:cs="Times New Roman"/>
          <w:sz w:val="28"/>
          <w:szCs w:val="28"/>
          <w:lang w:eastAsia="en-US"/>
        </w:rPr>
      </w:pPr>
    </w:p>
    <w:p w14:paraId="4B9D396B" w14:textId="77777777" w:rsidR="00DF70C4" w:rsidRPr="00DF70C4" w:rsidRDefault="00DF70C4" w:rsidP="00DF70C4">
      <w:pPr>
        <w:widowControl w:val="0"/>
        <w:numPr>
          <w:ilvl w:val="0"/>
          <w:numId w:val="25"/>
        </w:numPr>
        <w:autoSpaceDE w:val="0"/>
        <w:autoSpaceDN w:val="0"/>
        <w:spacing w:after="0" w:line="240" w:lineRule="auto"/>
        <w:ind w:right="141"/>
        <w:jc w:val="center"/>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Общие</w:t>
      </w:r>
      <w:r w:rsidRPr="00DF70C4">
        <w:rPr>
          <w:rFonts w:ascii="Times New Roman" w:eastAsia="Times New Roman" w:hAnsi="Times New Roman" w:cs="Times New Roman"/>
          <w:spacing w:val="-5"/>
          <w:sz w:val="28"/>
          <w:szCs w:val="28"/>
          <w:lang w:eastAsia="en-US"/>
        </w:rPr>
        <w:t xml:space="preserve"> </w:t>
      </w:r>
      <w:r w:rsidRPr="00DF70C4">
        <w:rPr>
          <w:rFonts w:ascii="Times New Roman" w:eastAsia="Times New Roman" w:hAnsi="Times New Roman" w:cs="Times New Roman"/>
          <w:sz w:val="28"/>
          <w:szCs w:val="28"/>
          <w:lang w:eastAsia="en-US"/>
        </w:rPr>
        <w:t>положения</w:t>
      </w:r>
    </w:p>
    <w:p w14:paraId="69B09071" w14:textId="77777777" w:rsidR="00DF70C4" w:rsidRPr="00DF70C4" w:rsidRDefault="00DF70C4" w:rsidP="00DF70C4">
      <w:pPr>
        <w:widowControl w:val="0"/>
        <w:autoSpaceDE w:val="0"/>
        <w:autoSpaceDN w:val="0"/>
        <w:spacing w:after="0" w:line="240" w:lineRule="auto"/>
        <w:jc w:val="both"/>
        <w:rPr>
          <w:rFonts w:ascii="Times New Roman" w:eastAsia="Times New Roman" w:hAnsi="Times New Roman" w:cs="Times New Roman"/>
          <w:sz w:val="28"/>
          <w:szCs w:val="28"/>
          <w:lang w:eastAsia="en-US"/>
        </w:rPr>
      </w:pPr>
    </w:p>
    <w:p w14:paraId="35A21F56"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1.1. План определяет порядок взаимодействия теплоснабжающих организаций, органа местного самоуправления и потребителей тепловой энергии при возникновении аварийных ситуаций на единственных источниках теплоснабжения в населенных пунктах на территории Темниковского муниципального района.</w:t>
      </w:r>
    </w:p>
    <w:p w14:paraId="2798E961"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1.2. Настоящий План действий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14:paraId="303DFE7D" w14:textId="77777777" w:rsidR="00DF70C4" w:rsidRPr="00DF70C4" w:rsidRDefault="00DF70C4" w:rsidP="00DF70C4">
      <w:pPr>
        <w:widowControl w:val="0"/>
        <w:numPr>
          <w:ilvl w:val="0"/>
          <w:numId w:val="26"/>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Федерального закона от 06 октября 2003 года № 131-ФЗ «Об общих принципах организации местного самоуправления в Российской Федерации»;</w:t>
      </w:r>
    </w:p>
    <w:p w14:paraId="5558C97D" w14:textId="77777777" w:rsidR="00DF70C4" w:rsidRPr="00DF70C4" w:rsidRDefault="00DF70C4" w:rsidP="00DF70C4">
      <w:pPr>
        <w:widowControl w:val="0"/>
        <w:numPr>
          <w:ilvl w:val="0"/>
          <w:numId w:val="26"/>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Федерального закона от 27 июля 2010 года № 190-ФЗ (ред. от 01.03.2025) «О теплоснабжении»;</w:t>
      </w:r>
    </w:p>
    <w:p w14:paraId="4A36B692" w14:textId="77777777" w:rsidR="00DF70C4" w:rsidRPr="00DF70C4" w:rsidRDefault="00DF70C4" w:rsidP="00DF70C4">
      <w:pPr>
        <w:widowControl w:val="0"/>
        <w:numPr>
          <w:ilvl w:val="0"/>
          <w:numId w:val="26"/>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color w:val="101010"/>
          <w:sz w:val="28"/>
          <w:szCs w:val="28"/>
          <w:lang w:eastAsia="en-US"/>
        </w:rPr>
        <w:t>Постановления Правительства Российской Федерации от 30 декабря 2003 года № 794 «О единой государственной системе предупреждения и ликвидации чрезвычайных ситуаций»;</w:t>
      </w:r>
    </w:p>
    <w:p w14:paraId="3006EA0A" w14:textId="77777777" w:rsidR="00DF70C4" w:rsidRPr="00DF70C4" w:rsidRDefault="00DF70C4" w:rsidP="00DF70C4">
      <w:pPr>
        <w:widowControl w:val="0"/>
        <w:numPr>
          <w:ilvl w:val="0"/>
          <w:numId w:val="26"/>
        </w:numPr>
        <w:autoSpaceDE w:val="0"/>
        <w:autoSpaceDN w:val="0"/>
        <w:spacing w:after="0" w:line="240" w:lineRule="auto"/>
        <w:ind w:left="0" w:right="141" w:firstLine="567"/>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color w:val="101010"/>
          <w:sz w:val="28"/>
          <w:szCs w:val="28"/>
          <w:lang w:eastAsia="en-US"/>
        </w:rPr>
        <w:t xml:space="preserve">Приказа Министерства энергетики Российской Федерации от 14 мая 2025 года №511«Об утверждении Правил технической эксплуатации объектов теплоснабжения и </w:t>
      </w:r>
      <w:proofErr w:type="spellStart"/>
      <w:r w:rsidRPr="00DF70C4">
        <w:rPr>
          <w:rFonts w:ascii="Times New Roman" w:eastAsia="Times New Roman" w:hAnsi="Times New Roman" w:cs="Times New Roman"/>
          <w:color w:val="101010"/>
          <w:sz w:val="28"/>
          <w:szCs w:val="28"/>
          <w:lang w:eastAsia="en-US"/>
        </w:rPr>
        <w:t>теплопотребляющих</w:t>
      </w:r>
      <w:proofErr w:type="spellEnd"/>
      <w:r w:rsidRPr="00DF70C4">
        <w:rPr>
          <w:rFonts w:ascii="Times New Roman" w:eastAsia="Times New Roman" w:hAnsi="Times New Roman" w:cs="Times New Roman"/>
          <w:color w:val="101010"/>
          <w:sz w:val="28"/>
          <w:szCs w:val="28"/>
          <w:lang w:eastAsia="en-US"/>
        </w:rPr>
        <w:t xml:space="preserve"> установок».</w:t>
      </w:r>
    </w:p>
    <w:p w14:paraId="144D43CC"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1.3. Порядок разработан в целях:</w:t>
      </w:r>
    </w:p>
    <w:p w14:paraId="732EAB7E" w14:textId="77777777" w:rsidR="00DF70C4" w:rsidRPr="00DF70C4" w:rsidRDefault="00DF70C4" w:rsidP="00DF70C4">
      <w:pPr>
        <w:widowControl w:val="0"/>
        <w:numPr>
          <w:ilvl w:val="0"/>
          <w:numId w:val="27"/>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организации обеспечения потребителей тепловой энергией при условии выхода из строя единственного источника теплоснабжения;</w:t>
      </w:r>
    </w:p>
    <w:p w14:paraId="6075FE6D" w14:textId="77777777" w:rsidR="00DF70C4" w:rsidRPr="00DF70C4" w:rsidRDefault="00DF70C4" w:rsidP="00DF70C4">
      <w:pPr>
        <w:widowControl w:val="0"/>
        <w:numPr>
          <w:ilvl w:val="0"/>
          <w:numId w:val="27"/>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повышения эффективности, устойчивости и надежности функционирования объектов теплоснабжения на территории</w:t>
      </w:r>
      <w:r w:rsidRPr="00DF70C4">
        <w:rPr>
          <w:rFonts w:ascii="Times New Roman" w:eastAsia="Times New Roman" w:hAnsi="Times New Roman" w:cs="Times New Roman"/>
          <w:spacing w:val="40"/>
          <w:sz w:val="28"/>
          <w:szCs w:val="28"/>
          <w:lang w:eastAsia="en-US"/>
        </w:rPr>
        <w:t xml:space="preserve"> </w:t>
      </w:r>
      <w:r w:rsidRPr="00DF70C4">
        <w:rPr>
          <w:rFonts w:ascii="Times New Roman" w:eastAsia="Times New Roman" w:hAnsi="Times New Roman" w:cs="Times New Roman"/>
          <w:sz w:val="28"/>
          <w:szCs w:val="28"/>
          <w:lang w:eastAsia="en-US"/>
        </w:rPr>
        <w:t>муниципального округа;</w:t>
      </w:r>
    </w:p>
    <w:p w14:paraId="29AE8CF7" w14:textId="77777777" w:rsidR="00DF70C4" w:rsidRPr="00DF70C4" w:rsidRDefault="00DF70C4" w:rsidP="00DF70C4">
      <w:pPr>
        <w:widowControl w:val="0"/>
        <w:numPr>
          <w:ilvl w:val="0"/>
          <w:numId w:val="27"/>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мобилизации усилий по ликвидации аварий и последствий аварийных ситуаций на объектах теплоснабжения;</w:t>
      </w:r>
    </w:p>
    <w:p w14:paraId="2862B2C1" w14:textId="77777777" w:rsidR="00DF70C4" w:rsidRPr="00DF70C4" w:rsidRDefault="00DF70C4" w:rsidP="00DF70C4">
      <w:pPr>
        <w:widowControl w:val="0"/>
        <w:numPr>
          <w:ilvl w:val="0"/>
          <w:numId w:val="27"/>
        </w:numPr>
        <w:autoSpaceDE w:val="0"/>
        <w:autoSpaceDN w:val="0"/>
        <w:spacing w:after="0" w:line="240" w:lineRule="auto"/>
        <w:ind w:left="0" w:right="141" w:firstLine="709"/>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минимизации последствий возникновения технологических нарушений и аварийных ситуаций на объектах теплоснабжения муниципального округа.</w:t>
      </w:r>
    </w:p>
    <w:p w14:paraId="6D70537A" w14:textId="77777777" w:rsidR="00DF70C4" w:rsidRPr="00DF70C4" w:rsidRDefault="00DF70C4" w:rsidP="00DF70C4">
      <w:pPr>
        <w:widowControl w:val="0"/>
        <w:autoSpaceDE w:val="0"/>
        <w:autoSpaceDN w:val="0"/>
        <w:spacing w:after="0" w:line="240" w:lineRule="auto"/>
        <w:ind w:left="360" w:right="141"/>
        <w:jc w:val="center"/>
        <w:rPr>
          <w:rFonts w:ascii="Times New Roman" w:eastAsia="Times New Roman" w:hAnsi="Times New Roman" w:cs="Times New Roman"/>
          <w:bCs/>
          <w:sz w:val="28"/>
          <w:szCs w:val="28"/>
          <w:lang w:eastAsia="en-US"/>
        </w:rPr>
      </w:pPr>
    </w:p>
    <w:p w14:paraId="093F6676" w14:textId="77777777" w:rsidR="00DF70C4" w:rsidRPr="00DF70C4" w:rsidRDefault="00DF70C4" w:rsidP="00DF70C4">
      <w:pPr>
        <w:widowControl w:val="0"/>
        <w:numPr>
          <w:ilvl w:val="0"/>
          <w:numId w:val="25"/>
        </w:numPr>
        <w:autoSpaceDE w:val="0"/>
        <w:autoSpaceDN w:val="0"/>
        <w:spacing w:after="0" w:line="240" w:lineRule="auto"/>
        <w:ind w:right="141"/>
        <w:jc w:val="center"/>
        <w:rPr>
          <w:rFonts w:ascii="Times New Roman" w:eastAsia="Times New Roman" w:hAnsi="Times New Roman" w:cs="Times New Roman"/>
          <w:bCs/>
          <w:sz w:val="28"/>
          <w:szCs w:val="28"/>
          <w:lang w:eastAsia="en-US"/>
        </w:rPr>
      </w:pPr>
      <w:r w:rsidRPr="00DF70C4">
        <w:rPr>
          <w:rFonts w:ascii="Times New Roman" w:eastAsia="Times New Roman" w:hAnsi="Times New Roman" w:cs="Times New Roman"/>
          <w:bCs/>
          <w:sz w:val="28"/>
          <w:szCs w:val="28"/>
          <w:lang w:eastAsia="en-US"/>
        </w:rPr>
        <w:t xml:space="preserve">Сценарий действий при выходе из строя единственного источника </w:t>
      </w:r>
      <w:r w:rsidRPr="00DF70C4">
        <w:rPr>
          <w:rFonts w:ascii="Times New Roman" w:eastAsia="Times New Roman" w:hAnsi="Times New Roman" w:cs="Times New Roman"/>
          <w:bCs/>
          <w:sz w:val="28"/>
          <w:szCs w:val="28"/>
          <w:lang w:eastAsia="en-US"/>
        </w:rPr>
        <w:lastRenderedPageBreak/>
        <w:t>теплоснабжения</w:t>
      </w:r>
    </w:p>
    <w:p w14:paraId="604A6926" w14:textId="77777777" w:rsidR="00DF70C4" w:rsidRPr="00DF70C4" w:rsidRDefault="00DF70C4" w:rsidP="00DF70C4">
      <w:pPr>
        <w:widowControl w:val="0"/>
        <w:autoSpaceDE w:val="0"/>
        <w:autoSpaceDN w:val="0"/>
        <w:spacing w:after="0" w:line="240" w:lineRule="auto"/>
        <w:ind w:left="720" w:right="141"/>
        <w:jc w:val="center"/>
        <w:rPr>
          <w:rFonts w:ascii="Times New Roman" w:eastAsia="Times New Roman" w:hAnsi="Times New Roman" w:cs="Times New Roman"/>
          <w:bCs/>
          <w:sz w:val="28"/>
          <w:szCs w:val="28"/>
          <w:lang w:eastAsia="en-US"/>
        </w:rPr>
      </w:pPr>
    </w:p>
    <w:p w14:paraId="21B0BE0F" w14:textId="77777777" w:rsidR="00DF70C4" w:rsidRPr="00DF70C4" w:rsidRDefault="00DF70C4" w:rsidP="00DF70C4">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ab/>
        <w:t>2.1. План</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составляется</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для</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определения</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возможных</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сценариев</w:t>
      </w:r>
      <w:r w:rsidRPr="00DF70C4">
        <w:rPr>
          <w:rFonts w:ascii="Times New Roman" w:eastAsia="Times New Roman" w:hAnsi="Times New Roman" w:cs="Times New Roman"/>
          <w:spacing w:val="-7"/>
          <w:sz w:val="28"/>
          <w:szCs w:val="28"/>
          <w:lang w:eastAsia="en-US"/>
        </w:rPr>
        <w:t xml:space="preserve"> </w:t>
      </w:r>
      <w:r w:rsidRPr="00DF70C4">
        <w:rPr>
          <w:rFonts w:ascii="Times New Roman" w:eastAsia="Times New Roman" w:hAnsi="Times New Roman" w:cs="Times New Roman"/>
          <w:sz w:val="28"/>
          <w:szCs w:val="28"/>
          <w:lang w:eastAsia="en-US"/>
        </w:rPr>
        <w:t>развития событий при технологическом нарушении на единственном источнике теплоснабжения в населенном пункте и создания благоприятных условий для успешного выполнения мероприятий.</w:t>
      </w:r>
    </w:p>
    <w:p w14:paraId="14780478"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2.2. Наиболее вероятными причинами возникновения технологических нарушений в работе системы теплоснабжения Темниковского муниципального района могут послужить:</w:t>
      </w:r>
    </w:p>
    <w:p w14:paraId="5B5019DA" w14:textId="77777777" w:rsidR="00DF70C4" w:rsidRPr="00DF70C4" w:rsidRDefault="00DF70C4" w:rsidP="00DF70C4">
      <w:pPr>
        <w:widowControl w:val="0"/>
        <w:numPr>
          <w:ilvl w:val="0"/>
          <w:numId w:val="28"/>
        </w:numPr>
        <w:autoSpaceDE w:val="0"/>
        <w:autoSpaceDN w:val="0"/>
        <w:spacing w:after="0" w:line="240" w:lineRule="auto"/>
        <w:ind w:right="141"/>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неблагоприятные погодно-климатические явления (сильные ветры, сильные морозы, снегопады и метели, обледенения);</w:t>
      </w:r>
    </w:p>
    <w:p w14:paraId="2AFCAB1F" w14:textId="77777777" w:rsidR="00DF70C4" w:rsidRPr="00DF70C4" w:rsidRDefault="00DF70C4" w:rsidP="00DF70C4">
      <w:pPr>
        <w:widowControl w:val="0"/>
        <w:numPr>
          <w:ilvl w:val="0"/>
          <w:numId w:val="28"/>
        </w:numPr>
        <w:autoSpaceDE w:val="0"/>
        <w:autoSpaceDN w:val="0"/>
        <w:spacing w:after="0" w:line="240" w:lineRule="auto"/>
        <w:ind w:right="141"/>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человеческий фактор (неправильные действия персонала котельных);</w:t>
      </w:r>
    </w:p>
    <w:p w14:paraId="3A3D7F75" w14:textId="77777777" w:rsidR="00DF70C4" w:rsidRPr="00DF70C4" w:rsidRDefault="00DF70C4" w:rsidP="00DF70C4">
      <w:pPr>
        <w:widowControl w:val="0"/>
        <w:numPr>
          <w:ilvl w:val="0"/>
          <w:numId w:val="28"/>
        </w:numPr>
        <w:autoSpaceDE w:val="0"/>
        <w:autoSpaceDN w:val="0"/>
        <w:spacing w:after="0" w:line="240" w:lineRule="auto"/>
        <w:ind w:right="141"/>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прекращение подачи электрической энергии, холодной воды, топлива на источник тепловой энергии;</w:t>
      </w:r>
    </w:p>
    <w:p w14:paraId="644F7202" w14:textId="77777777" w:rsidR="00DF70C4" w:rsidRPr="00DF70C4" w:rsidRDefault="00DF70C4" w:rsidP="00DF70C4">
      <w:pPr>
        <w:widowControl w:val="0"/>
        <w:numPr>
          <w:ilvl w:val="0"/>
          <w:numId w:val="28"/>
        </w:numPr>
        <w:autoSpaceDE w:val="0"/>
        <w:autoSpaceDN w:val="0"/>
        <w:spacing w:after="0" w:line="240" w:lineRule="auto"/>
        <w:ind w:right="141"/>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внеплановая остановка (выход из строя) оборудования на объектах системы теплоснабжения;</w:t>
      </w:r>
    </w:p>
    <w:p w14:paraId="56D5B401" w14:textId="77777777" w:rsidR="00DF70C4" w:rsidRPr="00DF70C4" w:rsidRDefault="00DF70C4" w:rsidP="00DF70C4">
      <w:pPr>
        <w:widowControl w:val="0"/>
        <w:numPr>
          <w:ilvl w:val="0"/>
          <w:numId w:val="28"/>
        </w:numPr>
        <w:autoSpaceDE w:val="0"/>
        <w:autoSpaceDN w:val="0"/>
        <w:spacing w:after="0" w:line="240" w:lineRule="auto"/>
        <w:ind w:right="141"/>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внешние</w:t>
      </w:r>
      <w:r w:rsidRPr="00DF70C4">
        <w:rPr>
          <w:rFonts w:ascii="Times New Roman" w:eastAsia="Times New Roman" w:hAnsi="Times New Roman" w:cs="Times New Roman"/>
          <w:spacing w:val="-9"/>
          <w:sz w:val="28"/>
          <w:szCs w:val="28"/>
          <w:lang w:eastAsia="en-US"/>
        </w:rPr>
        <w:t xml:space="preserve"> </w:t>
      </w:r>
      <w:r w:rsidRPr="00DF70C4">
        <w:rPr>
          <w:rFonts w:ascii="Times New Roman" w:eastAsia="Times New Roman" w:hAnsi="Times New Roman" w:cs="Times New Roman"/>
          <w:sz w:val="28"/>
          <w:szCs w:val="28"/>
          <w:lang w:eastAsia="en-US"/>
        </w:rPr>
        <w:t>воздействия</w:t>
      </w:r>
      <w:r w:rsidRPr="00DF70C4">
        <w:rPr>
          <w:rFonts w:ascii="Times New Roman" w:eastAsia="Times New Roman" w:hAnsi="Times New Roman" w:cs="Times New Roman"/>
          <w:spacing w:val="-9"/>
          <w:sz w:val="28"/>
          <w:szCs w:val="28"/>
          <w:lang w:eastAsia="en-US"/>
        </w:rPr>
        <w:t xml:space="preserve"> </w:t>
      </w:r>
      <w:r w:rsidRPr="00DF70C4">
        <w:rPr>
          <w:rFonts w:ascii="Times New Roman" w:eastAsia="Times New Roman" w:hAnsi="Times New Roman" w:cs="Times New Roman"/>
          <w:sz w:val="28"/>
          <w:szCs w:val="28"/>
          <w:lang w:eastAsia="en-US"/>
        </w:rPr>
        <w:t>(прилеты</w:t>
      </w:r>
      <w:r w:rsidRPr="00DF70C4">
        <w:rPr>
          <w:rFonts w:ascii="Times New Roman" w:eastAsia="Times New Roman" w:hAnsi="Times New Roman" w:cs="Times New Roman"/>
          <w:spacing w:val="-8"/>
          <w:sz w:val="28"/>
          <w:szCs w:val="28"/>
          <w:lang w:eastAsia="en-US"/>
        </w:rPr>
        <w:t xml:space="preserve"> </w:t>
      </w:r>
      <w:r w:rsidRPr="00DF70C4">
        <w:rPr>
          <w:rFonts w:ascii="Times New Roman" w:eastAsia="Times New Roman" w:hAnsi="Times New Roman" w:cs="Times New Roman"/>
          <w:sz w:val="28"/>
          <w:szCs w:val="28"/>
          <w:lang w:eastAsia="en-US"/>
        </w:rPr>
        <w:t>БПЛА,</w:t>
      </w:r>
      <w:r w:rsidRPr="00DF70C4">
        <w:rPr>
          <w:rFonts w:ascii="Times New Roman" w:eastAsia="Times New Roman" w:hAnsi="Times New Roman" w:cs="Times New Roman"/>
          <w:spacing w:val="-8"/>
          <w:sz w:val="28"/>
          <w:szCs w:val="28"/>
          <w:lang w:eastAsia="en-US"/>
        </w:rPr>
        <w:t xml:space="preserve"> </w:t>
      </w:r>
      <w:r w:rsidRPr="00DF70C4">
        <w:rPr>
          <w:rFonts w:ascii="Times New Roman" w:eastAsia="Times New Roman" w:hAnsi="Times New Roman" w:cs="Times New Roman"/>
          <w:sz w:val="28"/>
          <w:szCs w:val="28"/>
          <w:lang w:eastAsia="en-US"/>
        </w:rPr>
        <w:t>террористические</w:t>
      </w:r>
      <w:r w:rsidRPr="00DF70C4">
        <w:rPr>
          <w:rFonts w:ascii="Times New Roman" w:eastAsia="Times New Roman" w:hAnsi="Times New Roman" w:cs="Times New Roman"/>
          <w:spacing w:val="-8"/>
          <w:sz w:val="28"/>
          <w:szCs w:val="28"/>
          <w:lang w:eastAsia="en-US"/>
        </w:rPr>
        <w:t xml:space="preserve"> </w:t>
      </w:r>
      <w:r w:rsidRPr="00DF70C4">
        <w:rPr>
          <w:rFonts w:ascii="Times New Roman" w:eastAsia="Times New Roman" w:hAnsi="Times New Roman" w:cs="Times New Roman"/>
          <w:sz w:val="28"/>
          <w:szCs w:val="28"/>
          <w:lang w:eastAsia="en-US"/>
        </w:rPr>
        <w:t>акты).</w:t>
      </w:r>
    </w:p>
    <w:p w14:paraId="5F677F2D"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2.3. Единственные источники теплоснабжения, расположенные в населенных пунктах муниципального района, принадлежат</w:t>
      </w:r>
      <w:r w:rsidRPr="00DF70C4">
        <w:rPr>
          <w:rFonts w:ascii="Times New Roman" w:eastAsia="Times New Roman" w:hAnsi="Times New Roman" w:cs="Times New Roman"/>
          <w:spacing w:val="40"/>
          <w:sz w:val="28"/>
          <w:szCs w:val="28"/>
          <w:lang w:eastAsia="en-US"/>
        </w:rPr>
        <w:t xml:space="preserve"> </w:t>
      </w:r>
      <w:r w:rsidRPr="00DF70C4">
        <w:rPr>
          <w:rFonts w:ascii="Times New Roman" w:eastAsia="Times New Roman" w:hAnsi="Times New Roman" w:cs="Times New Roman"/>
          <w:sz w:val="28"/>
          <w:szCs w:val="28"/>
          <w:lang w:eastAsia="en-US"/>
        </w:rPr>
        <w:t>теплоснабжающим организациям, которые является едиными теплоснабжающими организациями.</w:t>
      </w:r>
    </w:p>
    <w:p w14:paraId="2086C202" w14:textId="77777777" w:rsidR="00DF70C4" w:rsidRPr="00DF70C4" w:rsidRDefault="00DF70C4" w:rsidP="00DF70C4">
      <w:pPr>
        <w:widowControl w:val="0"/>
        <w:autoSpaceDE w:val="0"/>
        <w:autoSpaceDN w:val="0"/>
        <w:spacing w:after="0" w:line="240" w:lineRule="auto"/>
        <w:jc w:val="both"/>
        <w:rPr>
          <w:rFonts w:ascii="Times New Roman" w:eastAsia="Times New Roman" w:hAnsi="Times New Roman" w:cs="Times New Roman"/>
          <w:sz w:val="28"/>
          <w:szCs w:val="28"/>
          <w:lang w:eastAsia="en-US"/>
        </w:rPr>
      </w:pPr>
    </w:p>
    <w:tbl>
      <w:tblPr>
        <w:tblStyle w:val="TableNormal2"/>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554"/>
        <w:gridCol w:w="1134"/>
        <w:gridCol w:w="1701"/>
        <w:gridCol w:w="1559"/>
      </w:tblGrid>
      <w:tr w:rsidR="00DF70C4" w:rsidRPr="00DF70C4" w14:paraId="6BE0A420" w14:textId="77777777" w:rsidTr="00BF033B">
        <w:trPr>
          <w:trHeight w:val="1379"/>
        </w:trPr>
        <w:tc>
          <w:tcPr>
            <w:tcW w:w="2268" w:type="dxa"/>
            <w:vAlign w:val="center"/>
          </w:tcPr>
          <w:p w14:paraId="6CCD8657" w14:textId="77777777" w:rsidR="00DF70C4" w:rsidRPr="00DF70C4" w:rsidRDefault="00DF70C4" w:rsidP="00DF70C4">
            <w:pPr>
              <w:jc w:val="center"/>
              <w:rPr>
                <w:rFonts w:ascii="Times New Roman" w:eastAsia="Times New Roman" w:hAnsi="Times New Roman" w:cs="Times New Roman"/>
                <w:sz w:val="28"/>
                <w:szCs w:val="28"/>
              </w:rPr>
            </w:pPr>
            <w:proofErr w:type="spellStart"/>
            <w:r w:rsidRPr="00DF70C4">
              <w:rPr>
                <w:rFonts w:ascii="Times New Roman" w:eastAsia="Times New Roman" w:hAnsi="Times New Roman" w:cs="Times New Roman"/>
                <w:sz w:val="24"/>
                <w:szCs w:val="28"/>
              </w:rPr>
              <w:t>Наименование</w:t>
            </w:r>
            <w:proofErr w:type="spellEnd"/>
            <w:r w:rsidRPr="00DF70C4">
              <w:rPr>
                <w:rFonts w:ascii="Times New Roman" w:eastAsia="Times New Roman" w:hAnsi="Times New Roman" w:cs="Times New Roman"/>
                <w:sz w:val="24"/>
                <w:szCs w:val="28"/>
              </w:rPr>
              <w:t xml:space="preserve"> </w:t>
            </w:r>
            <w:proofErr w:type="spellStart"/>
            <w:r w:rsidRPr="00DF70C4">
              <w:rPr>
                <w:rFonts w:ascii="Times New Roman" w:eastAsia="Times New Roman" w:hAnsi="Times New Roman" w:cs="Times New Roman"/>
                <w:sz w:val="24"/>
                <w:szCs w:val="28"/>
              </w:rPr>
              <w:t>ресурсоснабжающей</w:t>
            </w:r>
            <w:proofErr w:type="spellEnd"/>
            <w:r w:rsidRPr="00DF70C4">
              <w:rPr>
                <w:rFonts w:ascii="Times New Roman" w:eastAsia="Times New Roman" w:hAnsi="Times New Roman" w:cs="Times New Roman"/>
                <w:sz w:val="24"/>
                <w:szCs w:val="28"/>
              </w:rPr>
              <w:t xml:space="preserve"> </w:t>
            </w:r>
            <w:proofErr w:type="spellStart"/>
            <w:r w:rsidRPr="00DF70C4">
              <w:rPr>
                <w:rFonts w:ascii="Times New Roman" w:eastAsia="Times New Roman" w:hAnsi="Times New Roman" w:cs="Times New Roman"/>
                <w:sz w:val="24"/>
                <w:szCs w:val="28"/>
              </w:rPr>
              <w:t>организации</w:t>
            </w:r>
            <w:proofErr w:type="spellEnd"/>
          </w:p>
        </w:tc>
        <w:tc>
          <w:tcPr>
            <w:tcW w:w="3554" w:type="dxa"/>
            <w:vAlign w:val="center"/>
          </w:tcPr>
          <w:p w14:paraId="23A7999D" w14:textId="77777777" w:rsidR="00DF70C4" w:rsidRPr="00DF70C4" w:rsidRDefault="00DF70C4" w:rsidP="00DF70C4">
            <w:pPr>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Наименование</w:t>
            </w:r>
            <w:proofErr w:type="spellEnd"/>
            <w:r w:rsidRPr="00DF70C4">
              <w:rPr>
                <w:rFonts w:ascii="Times New Roman" w:eastAsia="Times New Roman" w:hAnsi="Times New Roman" w:cs="Times New Roman"/>
                <w:spacing w:val="-7"/>
                <w:sz w:val="24"/>
                <w:szCs w:val="24"/>
              </w:rPr>
              <w:t xml:space="preserve"> </w:t>
            </w:r>
            <w:proofErr w:type="spellStart"/>
            <w:r w:rsidRPr="00DF70C4">
              <w:rPr>
                <w:rFonts w:ascii="Times New Roman" w:eastAsia="Times New Roman" w:hAnsi="Times New Roman" w:cs="Times New Roman"/>
                <w:sz w:val="24"/>
                <w:szCs w:val="24"/>
              </w:rPr>
              <w:t>котельной</w:t>
            </w:r>
            <w:proofErr w:type="spellEnd"/>
            <w:r w:rsidRPr="00DF70C4">
              <w:rPr>
                <w:rFonts w:ascii="Times New Roman" w:eastAsia="Times New Roman" w:hAnsi="Times New Roman" w:cs="Times New Roman"/>
                <w:sz w:val="24"/>
                <w:szCs w:val="24"/>
              </w:rPr>
              <w:t>,</w:t>
            </w:r>
            <w:r w:rsidRPr="00DF70C4">
              <w:rPr>
                <w:rFonts w:ascii="Times New Roman" w:eastAsia="Times New Roman" w:hAnsi="Times New Roman" w:cs="Times New Roman"/>
                <w:spacing w:val="-5"/>
                <w:sz w:val="24"/>
                <w:szCs w:val="24"/>
              </w:rPr>
              <w:t xml:space="preserve"> </w:t>
            </w:r>
            <w:proofErr w:type="spellStart"/>
            <w:r w:rsidRPr="00DF70C4">
              <w:rPr>
                <w:rFonts w:ascii="Times New Roman" w:eastAsia="Times New Roman" w:hAnsi="Times New Roman" w:cs="Times New Roman"/>
                <w:sz w:val="24"/>
                <w:szCs w:val="24"/>
              </w:rPr>
              <w:t>адрес</w:t>
            </w:r>
            <w:proofErr w:type="spellEnd"/>
          </w:p>
        </w:tc>
        <w:tc>
          <w:tcPr>
            <w:tcW w:w="1134" w:type="dxa"/>
            <w:vAlign w:val="center"/>
          </w:tcPr>
          <w:p w14:paraId="6FBCE5FD" w14:textId="77777777" w:rsidR="00DF70C4" w:rsidRPr="00DF70C4" w:rsidRDefault="00DF70C4" w:rsidP="00DF70C4">
            <w:pPr>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pacing w:val="-4"/>
                <w:sz w:val="24"/>
                <w:szCs w:val="24"/>
              </w:rPr>
              <w:t>Вид</w:t>
            </w:r>
            <w:proofErr w:type="spellEnd"/>
            <w:r w:rsidRPr="00DF70C4">
              <w:rPr>
                <w:rFonts w:ascii="Times New Roman" w:eastAsia="Times New Roman" w:hAnsi="Times New Roman" w:cs="Times New Roman"/>
                <w:spacing w:val="-4"/>
                <w:sz w:val="24"/>
                <w:szCs w:val="24"/>
              </w:rPr>
              <w:t xml:space="preserve"> </w:t>
            </w:r>
            <w:proofErr w:type="spellStart"/>
            <w:r w:rsidRPr="00DF70C4">
              <w:rPr>
                <w:rFonts w:ascii="Times New Roman" w:eastAsia="Times New Roman" w:hAnsi="Times New Roman" w:cs="Times New Roman"/>
                <w:sz w:val="24"/>
                <w:szCs w:val="24"/>
              </w:rPr>
              <w:t>топлива</w:t>
            </w:r>
            <w:proofErr w:type="spellEnd"/>
          </w:p>
        </w:tc>
        <w:tc>
          <w:tcPr>
            <w:tcW w:w="1701" w:type="dxa"/>
          </w:tcPr>
          <w:p w14:paraId="3CCFFF77" w14:textId="77777777" w:rsidR="00DF70C4" w:rsidRPr="00DF70C4" w:rsidRDefault="00DF70C4" w:rsidP="00DF70C4">
            <w:pPr>
              <w:jc w:val="center"/>
              <w:rPr>
                <w:rFonts w:ascii="Times New Roman" w:hAnsi="Times New Roman" w:cs="Times New Roman"/>
                <w:sz w:val="24"/>
              </w:rPr>
            </w:pPr>
          </w:p>
          <w:p w14:paraId="12884915" w14:textId="77777777" w:rsidR="00DF70C4" w:rsidRPr="00DF70C4" w:rsidRDefault="00DF70C4" w:rsidP="00DF70C4">
            <w:pPr>
              <w:jc w:val="center"/>
              <w:rPr>
                <w:rFonts w:ascii="Times New Roman" w:eastAsia="Times New Roman" w:hAnsi="Times New Roman" w:cs="Times New Roman"/>
                <w:sz w:val="24"/>
                <w:szCs w:val="24"/>
              </w:rPr>
            </w:pPr>
            <w:proofErr w:type="spellStart"/>
            <w:r w:rsidRPr="00DF70C4">
              <w:rPr>
                <w:rFonts w:ascii="Times New Roman" w:hAnsi="Times New Roman" w:cs="Times New Roman"/>
                <w:sz w:val="24"/>
              </w:rPr>
              <w:t>Установленная</w:t>
            </w:r>
            <w:proofErr w:type="spellEnd"/>
            <w:r w:rsidRPr="00DF70C4">
              <w:rPr>
                <w:rFonts w:ascii="Times New Roman" w:hAnsi="Times New Roman" w:cs="Times New Roman"/>
                <w:sz w:val="24"/>
              </w:rPr>
              <w:t xml:space="preserve"> </w:t>
            </w:r>
            <w:proofErr w:type="spellStart"/>
            <w:r w:rsidRPr="00DF70C4">
              <w:rPr>
                <w:rFonts w:ascii="Times New Roman" w:hAnsi="Times New Roman" w:cs="Times New Roman"/>
                <w:sz w:val="24"/>
              </w:rPr>
              <w:t>тепловая</w:t>
            </w:r>
            <w:proofErr w:type="spellEnd"/>
            <w:r w:rsidRPr="00DF70C4">
              <w:rPr>
                <w:rFonts w:ascii="Times New Roman" w:hAnsi="Times New Roman" w:cs="Times New Roman"/>
                <w:sz w:val="24"/>
              </w:rPr>
              <w:t xml:space="preserve"> </w:t>
            </w:r>
            <w:proofErr w:type="spellStart"/>
            <w:r w:rsidRPr="00DF70C4">
              <w:rPr>
                <w:rFonts w:ascii="Times New Roman" w:hAnsi="Times New Roman" w:cs="Times New Roman"/>
                <w:sz w:val="24"/>
              </w:rPr>
              <w:t>мощность</w:t>
            </w:r>
            <w:proofErr w:type="spellEnd"/>
            <w:r w:rsidRPr="00DF70C4">
              <w:rPr>
                <w:rFonts w:ascii="Times New Roman" w:hAnsi="Times New Roman" w:cs="Times New Roman"/>
                <w:sz w:val="24"/>
              </w:rPr>
              <w:t xml:space="preserve">, </w:t>
            </w:r>
            <w:proofErr w:type="spellStart"/>
            <w:r w:rsidRPr="00DF70C4">
              <w:rPr>
                <w:rFonts w:ascii="Times New Roman" w:hAnsi="Times New Roman" w:cs="Times New Roman"/>
                <w:sz w:val="24"/>
              </w:rPr>
              <w:t>Гкал</w:t>
            </w:r>
            <w:proofErr w:type="spellEnd"/>
          </w:p>
        </w:tc>
        <w:tc>
          <w:tcPr>
            <w:tcW w:w="1559" w:type="dxa"/>
            <w:vAlign w:val="center"/>
          </w:tcPr>
          <w:p w14:paraId="11685DBC" w14:textId="77777777" w:rsidR="00DF70C4" w:rsidRPr="00DF70C4" w:rsidRDefault="00DF70C4" w:rsidP="00DF70C4">
            <w:pPr>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Подключенная</w:t>
            </w:r>
            <w:proofErr w:type="spellEnd"/>
            <w:r w:rsidRPr="00DF70C4">
              <w:rPr>
                <w:rFonts w:ascii="Times New Roman" w:eastAsia="Times New Roman" w:hAnsi="Times New Roman" w:cs="Times New Roman"/>
                <w:sz w:val="24"/>
                <w:szCs w:val="24"/>
              </w:rPr>
              <w:t xml:space="preserve"> </w:t>
            </w:r>
            <w:proofErr w:type="spellStart"/>
            <w:r w:rsidRPr="00DF70C4">
              <w:rPr>
                <w:rFonts w:ascii="Times New Roman" w:eastAsia="Times New Roman" w:hAnsi="Times New Roman" w:cs="Times New Roman"/>
                <w:sz w:val="24"/>
                <w:szCs w:val="24"/>
              </w:rPr>
              <w:t>нагрузка</w:t>
            </w:r>
            <w:proofErr w:type="spellEnd"/>
            <w:r w:rsidRPr="00DF70C4">
              <w:rPr>
                <w:rFonts w:ascii="Times New Roman" w:eastAsia="Times New Roman" w:hAnsi="Times New Roman" w:cs="Times New Roman"/>
                <w:sz w:val="24"/>
                <w:szCs w:val="24"/>
              </w:rPr>
              <w:t xml:space="preserve">, </w:t>
            </w:r>
            <w:proofErr w:type="spellStart"/>
            <w:r w:rsidRPr="00DF70C4">
              <w:rPr>
                <w:rFonts w:ascii="Times New Roman" w:eastAsia="Times New Roman" w:hAnsi="Times New Roman" w:cs="Times New Roman"/>
                <w:sz w:val="24"/>
                <w:szCs w:val="24"/>
              </w:rPr>
              <w:t>Гкал</w:t>
            </w:r>
            <w:proofErr w:type="spellEnd"/>
            <w:r w:rsidRPr="00DF70C4">
              <w:rPr>
                <w:rFonts w:ascii="Times New Roman" w:eastAsia="Times New Roman" w:hAnsi="Times New Roman" w:cs="Times New Roman"/>
                <w:sz w:val="24"/>
                <w:szCs w:val="24"/>
              </w:rPr>
              <w:t>/</w:t>
            </w:r>
            <w:proofErr w:type="spellStart"/>
            <w:r w:rsidRPr="00DF70C4">
              <w:rPr>
                <w:rFonts w:ascii="Times New Roman" w:eastAsia="Times New Roman" w:hAnsi="Times New Roman" w:cs="Times New Roman"/>
                <w:sz w:val="24"/>
                <w:szCs w:val="24"/>
              </w:rPr>
              <w:t>час</w:t>
            </w:r>
            <w:proofErr w:type="spellEnd"/>
          </w:p>
        </w:tc>
      </w:tr>
      <w:tr w:rsidR="00DF70C4" w:rsidRPr="00DF70C4" w14:paraId="4248ADC9" w14:textId="77777777" w:rsidTr="00BF033B">
        <w:trPr>
          <w:trHeight w:val="306"/>
        </w:trPr>
        <w:tc>
          <w:tcPr>
            <w:tcW w:w="2268" w:type="dxa"/>
            <w:vMerge w:val="restart"/>
            <w:vAlign w:val="center"/>
          </w:tcPr>
          <w:p w14:paraId="24054D9F" w14:textId="77777777" w:rsidR="00DF70C4" w:rsidRPr="00DF70C4" w:rsidRDefault="00DF70C4" w:rsidP="00DF70C4">
            <w:pPr>
              <w:jc w:val="center"/>
              <w:rPr>
                <w:rFonts w:ascii="Times New Roman" w:eastAsia="Times New Roman" w:hAnsi="Times New Roman" w:cs="Times New Roman"/>
                <w:sz w:val="24"/>
                <w:szCs w:val="28"/>
              </w:rPr>
            </w:pPr>
            <w:r w:rsidRPr="00DF70C4">
              <w:rPr>
                <w:rFonts w:ascii="Times New Roman" w:hAnsi="Times New Roman" w:cs="Times New Roman"/>
                <w:sz w:val="24"/>
              </w:rPr>
              <w:t>МУП «</w:t>
            </w:r>
            <w:proofErr w:type="spellStart"/>
            <w:r w:rsidRPr="00DF70C4">
              <w:rPr>
                <w:rFonts w:ascii="Times New Roman" w:hAnsi="Times New Roman" w:cs="Times New Roman"/>
                <w:sz w:val="24"/>
              </w:rPr>
              <w:t>Темниковэлектротеплосеть</w:t>
            </w:r>
            <w:proofErr w:type="spellEnd"/>
            <w:r w:rsidRPr="00DF70C4">
              <w:rPr>
                <w:rFonts w:ascii="Times New Roman" w:hAnsi="Times New Roman" w:cs="Times New Roman"/>
                <w:sz w:val="24"/>
              </w:rPr>
              <w:t>»</w:t>
            </w:r>
          </w:p>
        </w:tc>
        <w:tc>
          <w:tcPr>
            <w:tcW w:w="3554" w:type="dxa"/>
            <w:vAlign w:val="center"/>
          </w:tcPr>
          <w:p w14:paraId="7A7F991C" w14:textId="77777777" w:rsidR="00DF70C4" w:rsidRPr="00DF70C4" w:rsidRDefault="00DF70C4" w:rsidP="00DF70C4">
            <w:pPr>
              <w:rPr>
                <w:rFonts w:ascii="Times New Roman" w:eastAsia="Times New Roman" w:hAnsi="Times New Roman" w:cs="Times New Roman"/>
                <w:sz w:val="24"/>
                <w:szCs w:val="24"/>
              </w:rPr>
            </w:pPr>
            <w:r w:rsidRPr="00DF70C4">
              <w:rPr>
                <w:rFonts w:ascii="Times New Roman" w:hAnsi="Times New Roman" w:cs="Times New Roman"/>
                <w:sz w:val="24"/>
                <w:szCs w:val="24"/>
                <w:lang w:val="ru-RU"/>
              </w:rPr>
              <w:t xml:space="preserve">Котельная Квартальная, Республика Мордовия, Темниковский район, г. Темников, ул. </w:t>
            </w:r>
            <w:r w:rsidRPr="00DF70C4">
              <w:rPr>
                <w:rFonts w:ascii="Times New Roman" w:hAnsi="Times New Roman" w:cs="Times New Roman"/>
                <w:sz w:val="24"/>
                <w:szCs w:val="24"/>
              </w:rPr>
              <w:t>Дорофеева, д. 18 А</w:t>
            </w:r>
          </w:p>
        </w:tc>
        <w:tc>
          <w:tcPr>
            <w:tcW w:w="1134" w:type="dxa"/>
            <w:vAlign w:val="center"/>
          </w:tcPr>
          <w:p w14:paraId="0C21CAE6" w14:textId="77777777" w:rsidR="00DF70C4" w:rsidRPr="00DF70C4" w:rsidRDefault="00DF70C4" w:rsidP="00DF70C4">
            <w:pPr>
              <w:jc w:val="center"/>
              <w:rPr>
                <w:rFonts w:ascii="Times New Roman" w:eastAsia="Times New Roman" w:hAnsi="Times New Roman" w:cs="Times New Roman"/>
                <w:sz w:val="28"/>
                <w:szCs w:val="28"/>
              </w:rPr>
            </w:pPr>
            <w:proofErr w:type="spellStart"/>
            <w:r w:rsidRPr="00DF70C4">
              <w:rPr>
                <w:rFonts w:ascii="Times New Roman" w:hAnsi="Times New Roman" w:cs="Times New Roman"/>
              </w:rPr>
              <w:t>газ</w:t>
            </w:r>
            <w:proofErr w:type="spellEnd"/>
          </w:p>
        </w:tc>
        <w:tc>
          <w:tcPr>
            <w:tcW w:w="1701" w:type="dxa"/>
            <w:vAlign w:val="center"/>
          </w:tcPr>
          <w:p w14:paraId="0771999F"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37,5</w:t>
            </w:r>
          </w:p>
        </w:tc>
        <w:tc>
          <w:tcPr>
            <w:tcW w:w="1559" w:type="dxa"/>
            <w:vAlign w:val="center"/>
          </w:tcPr>
          <w:p w14:paraId="2C1F27DA"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10,86</w:t>
            </w:r>
          </w:p>
        </w:tc>
      </w:tr>
      <w:tr w:rsidR="00DF70C4" w:rsidRPr="00DF70C4" w14:paraId="6B7E54B1" w14:textId="77777777" w:rsidTr="00BF033B">
        <w:trPr>
          <w:trHeight w:val="303"/>
        </w:trPr>
        <w:tc>
          <w:tcPr>
            <w:tcW w:w="2268" w:type="dxa"/>
            <w:vMerge/>
            <w:vAlign w:val="center"/>
          </w:tcPr>
          <w:p w14:paraId="793FDED1" w14:textId="77777777" w:rsidR="00DF70C4" w:rsidRPr="00DF70C4" w:rsidRDefault="00DF70C4" w:rsidP="00DF70C4">
            <w:pPr>
              <w:jc w:val="center"/>
              <w:rPr>
                <w:rFonts w:ascii="Times New Roman" w:eastAsia="Times New Roman" w:hAnsi="Times New Roman" w:cs="Times New Roman"/>
                <w:sz w:val="24"/>
                <w:szCs w:val="28"/>
              </w:rPr>
            </w:pPr>
          </w:p>
        </w:tc>
        <w:tc>
          <w:tcPr>
            <w:tcW w:w="3554" w:type="dxa"/>
            <w:vAlign w:val="center"/>
          </w:tcPr>
          <w:p w14:paraId="22540039" w14:textId="77777777" w:rsidR="00DF70C4" w:rsidRPr="00DF70C4" w:rsidRDefault="00DF70C4" w:rsidP="00DF70C4">
            <w:pP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lang w:val="ru-RU"/>
              </w:rPr>
              <w:t xml:space="preserve">Котельная ПУ-1, </w:t>
            </w:r>
            <w:r w:rsidRPr="00DF70C4">
              <w:rPr>
                <w:rFonts w:ascii="Times New Roman" w:hAnsi="Times New Roman" w:cs="Times New Roman"/>
                <w:sz w:val="24"/>
                <w:szCs w:val="24"/>
                <w:lang w:val="ru-RU"/>
              </w:rPr>
              <w:t xml:space="preserve">Республика Мордовия, Темниковский район, д. Русское </w:t>
            </w:r>
            <w:proofErr w:type="spellStart"/>
            <w:r w:rsidRPr="00DF70C4">
              <w:rPr>
                <w:rFonts w:ascii="Times New Roman" w:hAnsi="Times New Roman" w:cs="Times New Roman"/>
                <w:sz w:val="24"/>
                <w:szCs w:val="24"/>
                <w:lang w:val="ru-RU"/>
              </w:rPr>
              <w:t>Тювеево</w:t>
            </w:r>
            <w:proofErr w:type="spellEnd"/>
            <w:r w:rsidRPr="00DF70C4">
              <w:rPr>
                <w:rFonts w:ascii="Times New Roman" w:hAnsi="Times New Roman" w:cs="Times New Roman"/>
                <w:sz w:val="24"/>
                <w:szCs w:val="24"/>
                <w:lang w:val="ru-RU"/>
              </w:rPr>
              <w:t xml:space="preserve">, ул. </w:t>
            </w:r>
            <w:proofErr w:type="spellStart"/>
            <w:r w:rsidRPr="00DF70C4">
              <w:rPr>
                <w:rFonts w:ascii="Times New Roman" w:hAnsi="Times New Roman" w:cs="Times New Roman"/>
                <w:sz w:val="24"/>
                <w:szCs w:val="24"/>
              </w:rPr>
              <w:t>Студенческая</w:t>
            </w:r>
            <w:proofErr w:type="spellEnd"/>
            <w:r w:rsidRPr="00DF70C4">
              <w:rPr>
                <w:rFonts w:ascii="Times New Roman" w:hAnsi="Times New Roman" w:cs="Times New Roman"/>
                <w:sz w:val="24"/>
                <w:szCs w:val="24"/>
              </w:rPr>
              <w:t>, д. 11</w:t>
            </w:r>
          </w:p>
        </w:tc>
        <w:tc>
          <w:tcPr>
            <w:tcW w:w="1134" w:type="dxa"/>
            <w:vAlign w:val="center"/>
          </w:tcPr>
          <w:p w14:paraId="0B994DC5" w14:textId="77777777" w:rsidR="00DF70C4" w:rsidRPr="00DF70C4" w:rsidRDefault="00DF70C4" w:rsidP="00DF70C4">
            <w:pPr>
              <w:jc w:val="center"/>
              <w:rPr>
                <w:rFonts w:ascii="Times New Roman" w:eastAsia="Times New Roman" w:hAnsi="Times New Roman" w:cs="Times New Roman"/>
                <w:sz w:val="28"/>
                <w:szCs w:val="28"/>
              </w:rPr>
            </w:pPr>
            <w:proofErr w:type="spellStart"/>
            <w:r w:rsidRPr="00DF70C4">
              <w:rPr>
                <w:rFonts w:ascii="Times New Roman" w:hAnsi="Times New Roman" w:cs="Times New Roman"/>
              </w:rPr>
              <w:t>газ</w:t>
            </w:r>
            <w:proofErr w:type="spellEnd"/>
          </w:p>
        </w:tc>
        <w:tc>
          <w:tcPr>
            <w:tcW w:w="1701" w:type="dxa"/>
            <w:vAlign w:val="center"/>
          </w:tcPr>
          <w:p w14:paraId="134947D9"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2,32</w:t>
            </w:r>
          </w:p>
        </w:tc>
        <w:tc>
          <w:tcPr>
            <w:tcW w:w="1559" w:type="dxa"/>
            <w:vAlign w:val="center"/>
          </w:tcPr>
          <w:p w14:paraId="7D561C08"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0,94</w:t>
            </w:r>
          </w:p>
        </w:tc>
      </w:tr>
      <w:tr w:rsidR="00DF70C4" w:rsidRPr="00DF70C4" w14:paraId="445993E1" w14:textId="77777777" w:rsidTr="00BF033B">
        <w:trPr>
          <w:trHeight w:val="305"/>
        </w:trPr>
        <w:tc>
          <w:tcPr>
            <w:tcW w:w="2268" w:type="dxa"/>
            <w:vAlign w:val="center"/>
          </w:tcPr>
          <w:p w14:paraId="6883F8D1" w14:textId="77777777" w:rsidR="00DF70C4" w:rsidRPr="00DF70C4" w:rsidRDefault="00DF70C4" w:rsidP="00DF70C4">
            <w:pPr>
              <w:jc w:val="center"/>
              <w:rPr>
                <w:rFonts w:ascii="Times New Roman" w:eastAsia="Times New Roman" w:hAnsi="Times New Roman" w:cs="Times New Roman"/>
                <w:sz w:val="24"/>
                <w:szCs w:val="28"/>
              </w:rPr>
            </w:pPr>
            <w:r w:rsidRPr="00DF70C4">
              <w:rPr>
                <w:rFonts w:ascii="Times New Roman" w:eastAsia="Times New Roman" w:hAnsi="Times New Roman" w:cs="Times New Roman"/>
                <w:sz w:val="24"/>
                <w:szCs w:val="28"/>
              </w:rPr>
              <w:t>МУП «</w:t>
            </w:r>
            <w:proofErr w:type="spellStart"/>
            <w:r w:rsidRPr="00DF70C4">
              <w:rPr>
                <w:rFonts w:ascii="Times New Roman" w:eastAsia="Times New Roman" w:hAnsi="Times New Roman" w:cs="Times New Roman"/>
                <w:sz w:val="24"/>
                <w:szCs w:val="28"/>
              </w:rPr>
              <w:t>Андреевское</w:t>
            </w:r>
            <w:proofErr w:type="spellEnd"/>
            <w:r w:rsidRPr="00DF70C4">
              <w:rPr>
                <w:rFonts w:ascii="Times New Roman" w:eastAsia="Times New Roman" w:hAnsi="Times New Roman" w:cs="Times New Roman"/>
                <w:sz w:val="24"/>
                <w:szCs w:val="28"/>
              </w:rPr>
              <w:t xml:space="preserve"> ЖКХ»</w:t>
            </w:r>
          </w:p>
        </w:tc>
        <w:tc>
          <w:tcPr>
            <w:tcW w:w="3554" w:type="dxa"/>
          </w:tcPr>
          <w:p w14:paraId="29ED6722" w14:textId="77777777" w:rsidR="00DF70C4" w:rsidRPr="00DF70C4" w:rsidRDefault="00DF70C4" w:rsidP="00DF70C4">
            <w:pPr>
              <w:rPr>
                <w:rFonts w:ascii="Times New Roman" w:eastAsia="Times New Roman" w:hAnsi="Times New Roman" w:cs="Times New Roman"/>
                <w:sz w:val="28"/>
                <w:szCs w:val="28"/>
              </w:rPr>
            </w:pPr>
            <w:r w:rsidRPr="00DF70C4">
              <w:rPr>
                <w:rFonts w:ascii="Times New Roman" w:hAnsi="Times New Roman" w:cs="Times New Roman"/>
                <w:sz w:val="24"/>
                <w:szCs w:val="24"/>
                <w:lang w:val="ru-RU"/>
              </w:rPr>
              <w:t xml:space="preserve">Котельная д. Андреевка, Республика Мордовия, Темниковский район, д. Андреевка, ул. </w:t>
            </w:r>
            <w:proofErr w:type="spellStart"/>
            <w:r w:rsidRPr="00DF70C4">
              <w:rPr>
                <w:rFonts w:ascii="Times New Roman" w:hAnsi="Times New Roman" w:cs="Times New Roman"/>
                <w:sz w:val="24"/>
                <w:szCs w:val="24"/>
              </w:rPr>
              <w:t>Молодежная</w:t>
            </w:r>
            <w:proofErr w:type="spellEnd"/>
            <w:r w:rsidRPr="00DF70C4">
              <w:rPr>
                <w:rFonts w:ascii="Times New Roman" w:hAnsi="Times New Roman" w:cs="Times New Roman"/>
                <w:sz w:val="24"/>
                <w:szCs w:val="24"/>
              </w:rPr>
              <w:t>, д. 10</w:t>
            </w:r>
          </w:p>
        </w:tc>
        <w:tc>
          <w:tcPr>
            <w:tcW w:w="1134" w:type="dxa"/>
            <w:vAlign w:val="center"/>
          </w:tcPr>
          <w:p w14:paraId="139A4AD6" w14:textId="77777777" w:rsidR="00DF70C4" w:rsidRPr="00DF70C4" w:rsidRDefault="00DF70C4" w:rsidP="00DF70C4">
            <w:pPr>
              <w:jc w:val="center"/>
              <w:rPr>
                <w:rFonts w:ascii="Times New Roman" w:eastAsia="Times New Roman" w:hAnsi="Times New Roman" w:cs="Times New Roman"/>
                <w:sz w:val="28"/>
                <w:szCs w:val="28"/>
              </w:rPr>
            </w:pPr>
            <w:proofErr w:type="spellStart"/>
            <w:r w:rsidRPr="00DF70C4">
              <w:rPr>
                <w:rFonts w:ascii="Times New Roman" w:hAnsi="Times New Roman" w:cs="Times New Roman"/>
              </w:rPr>
              <w:t>газ</w:t>
            </w:r>
            <w:proofErr w:type="spellEnd"/>
          </w:p>
        </w:tc>
        <w:tc>
          <w:tcPr>
            <w:tcW w:w="1701" w:type="dxa"/>
            <w:vAlign w:val="center"/>
          </w:tcPr>
          <w:p w14:paraId="2135B229"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1,72</w:t>
            </w:r>
          </w:p>
        </w:tc>
        <w:tc>
          <w:tcPr>
            <w:tcW w:w="1559" w:type="dxa"/>
            <w:vAlign w:val="center"/>
          </w:tcPr>
          <w:p w14:paraId="24008E23" w14:textId="77777777" w:rsidR="00DF70C4" w:rsidRPr="00DF70C4" w:rsidRDefault="00DF70C4" w:rsidP="00DF70C4">
            <w:pPr>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1,04</w:t>
            </w:r>
          </w:p>
        </w:tc>
      </w:tr>
    </w:tbl>
    <w:p w14:paraId="3B8AFD4C" w14:textId="77777777" w:rsidR="00DF70C4" w:rsidRPr="00DF70C4" w:rsidRDefault="00DF70C4" w:rsidP="00DF70C4">
      <w:pPr>
        <w:widowControl w:val="0"/>
        <w:autoSpaceDE w:val="0"/>
        <w:autoSpaceDN w:val="0"/>
        <w:spacing w:after="0" w:line="240" w:lineRule="auto"/>
        <w:jc w:val="both"/>
        <w:rPr>
          <w:rFonts w:ascii="Times New Roman" w:eastAsia="Times New Roman" w:hAnsi="Times New Roman" w:cs="Times New Roman"/>
          <w:sz w:val="28"/>
          <w:szCs w:val="28"/>
          <w:lang w:eastAsia="en-US"/>
        </w:rPr>
      </w:pPr>
    </w:p>
    <w:p w14:paraId="5E242F4A"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2.4. При возникновении технологических нарушений в работе системы теплоснабжения</w:t>
      </w:r>
      <w:r w:rsidRPr="00DF70C4">
        <w:rPr>
          <w:rFonts w:ascii="Times New Roman" w:eastAsia="Times New Roman" w:hAnsi="Times New Roman" w:cs="Times New Roman"/>
          <w:spacing w:val="-6"/>
          <w:sz w:val="28"/>
          <w:szCs w:val="28"/>
          <w:lang w:eastAsia="en-US"/>
        </w:rPr>
        <w:t xml:space="preserve"> </w:t>
      </w:r>
      <w:r w:rsidRPr="00DF70C4">
        <w:rPr>
          <w:rFonts w:ascii="Times New Roman" w:eastAsia="Times New Roman" w:hAnsi="Times New Roman" w:cs="Times New Roman"/>
          <w:sz w:val="28"/>
          <w:szCs w:val="28"/>
          <w:lang w:eastAsia="en-US"/>
        </w:rPr>
        <w:t>и</w:t>
      </w:r>
      <w:r w:rsidRPr="00DF70C4">
        <w:rPr>
          <w:rFonts w:ascii="Times New Roman" w:eastAsia="Times New Roman" w:hAnsi="Times New Roman" w:cs="Times New Roman"/>
          <w:spacing w:val="-6"/>
          <w:sz w:val="28"/>
          <w:szCs w:val="28"/>
          <w:lang w:eastAsia="en-US"/>
        </w:rPr>
        <w:t xml:space="preserve"> </w:t>
      </w:r>
      <w:r w:rsidRPr="00DF70C4">
        <w:rPr>
          <w:rFonts w:ascii="Times New Roman" w:eastAsia="Times New Roman" w:hAnsi="Times New Roman" w:cs="Times New Roman"/>
          <w:sz w:val="28"/>
          <w:szCs w:val="28"/>
          <w:lang w:eastAsia="en-US"/>
        </w:rPr>
        <w:t>выхода</w:t>
      </w:r>
      <w:r w:rsidRPr="00DF70C4">
        <w:rPr>
          <w:rFonts w:ascii="Times New Roman" w:eastAsia="Times New Roman" w:hAnsi="Times New Roman" w:cs="Times New Roman"/>
          <w:spacing w:val="-6"/>
          <w:sz w:val="28"/>
          <w:szCs w:val="28"/>
          <w:lang w:eastAsia="en-US"/>
        </w:rPr>
        <w:t xml:space="preserve"> </w:t>
      </w:r>
      <w:r w:rsidRPr="00DF70C4">
        <w:rPr>
          <w:rFonts w:ascii="Times New Roman" w:eastAsia="Times New Roman" w:hAnsi="Times New Roman" w:cs="Times New Roman"/>
          <w:sz w:val="28"/>
          <w:szCs w:val="28"/>
          <w:lang w:eastAsia="en-US"/>
        </w:rPr>
        <w:t>из</w:t>
      </w:r>
      <w:r w:rsidRPr="00DF70C4">
        <w:rPr>
          <w:rFonts w:ascii="Times New Roman" w:eastAsia="Times New Roman" w:hAnsi="Times New Roman" w:cs="Times New Roman"/>
          <w:spacing w:val="-5"/>
          <w:sz w:val="28"/>
          <w:szCs w:val="28"/>
          <w:lang w:eastAsia="en-US"/>
        </w:rPr>
        <w:t xml:space="preserve"> </w:t>
      </w:r>
      <w:r w:rsidRPr="00DF70C4">
        <w:rPr>
          <w:rFonts w:ascii="Times New Roman" w:eastAsia="Times New Roman" w:hAnsi="Times New Roman" w:cs="Times New Roman"/>
          <w:sz w:val="28"/>
          <w:szCs w:val="28"/>
          <w:lang w:eastAsia="en-US"/>
        </w:rPr>
        <w:t>строя</w:t>
      </w:r>
      <w:r w:rsidRPr="00DF70C4">
        <w:rPr>
          <w:rFonts w:ascii="Times New Roman" w:eastAsia="Times New Roman" w:hAnsi="Times New Roman" w:cs="Times New Roman"/>
          <w:spacing w:val="-6"/>
          <w:sz w:val="28"/>
          <w:szCs w:val="28"/>
          <w:lang w:eastAsia="en-US"/>
        </w:rPr>
        <w:t xml:space="preserve"> </w:t>
      </w:r>
      <w:r w:rsidRPr="00DF70C4">
        <w:rPr>
          <w:rFonts w:ascii="Times New Roman" w:eastAsia="Times New Roman" w:hAnsi="Times New Roman" w:cs="Times New Roman"/>
          <w:sz w:val="28"/>
          <w:szCs w:val="28"/>
          <w:lang w:eastAsia="en-US"/>
        </w:rPr>
        <w:t>единственного</w:t>
      </w:r>
      <w:r w:rsidRPr="00DF70C4">
        <w:rPr>
          <w:rFonts w:ascii="Times New Roman" w:eastAsia="Times New Roman" w:hAnsi="Times New Roman" w:cs="Times New Roman"/>
          <w:spacing w:val="-5"/>
          <w:sz w:val="28"/>
          <w:szCs w:val="28"/>
          <w:lang w:eastAsia="en-US"/>
        </w:rPr>
        <w:t xml:space="preserve"> </w:t>
      </w:r>
      <w:r w:rsidRPr="00DF70C4">
        <w:rPr>
          <w:rFonts w:ascii="Times New Roman" w:eastAsia="Times New Roman" w:hAnsi="Times New Roman" w:cs="Times New Roman"/>
          <w:sz w:val="28"/>
          <w:szCs w:val="28"/>
          <w:lang w:eastAsia="en-US"/>
        </w:rPr>
        <w:t>источника</w:t>
      </w:r>
      <w:r w:rsidRPr="00DF70C4">
        <w:rPr>
          <w:rFonts w:ascii="Times New Roman" w:eastAsia="Times New Roman" w:hAnsi="Times New Roman" w:cs="Times New Roman"/>
          <w:spacing w:val="-6"/>
          <w:sz w:val="28"/>
          <w:szCs w:val="28"/>
          <w:lang w:eastAsia="en-US"/>
        </w:rPr>
        <w:t xml:space="preserve"> </w:t>
      </w:r>
      <w:r w:rsidRPr="00DF70C4">
        <w:rPr>
          <w:rFonts w:ascii="Times New Roman" w:eastAsia="Times New Roman" w:hAnsi="Times New Roman" w:cs="Times New Roman"/>
          <w:sz w:val="28"/>
          <w:szCs w:val="28"/>
          <w:lang w:eastAsia="en-US"/>
        </w:rPr>
        <w:t>теплоснабжения в границах</w:t>
      </w:r>
      <w:r w:rsidRPr="00DF70C4">
        <w:rPr>
          <w:rFonts w:ascii="Times New Roman" w:eastAsia="Times New Roman" w:hAnsi="Times New Roman" w:cs="Times New Roman"/>
          <w:spacing w:val="40"/>
          <w:sz w:val="28"/>
          <w:szCs w:val="28"/>
          <w:lang w:eastAsia="en-US"/>
        </w:rPr>
        <w:t xml:space="preserve"> </w:t>
      </w:r>
      <w:r w:rsidRPr="00DF70C4">
        <w:rPr>
          <w:rFonts w:ascii="Times New Roman" w:eastAsia="Times New Roman" w:hAnsi="Times New Roman" w:cs="Times New Roman"/>
          <w:sz w:val="28"/>
          <w:szCs w:val="28"/>
          <w:lang w:eastAsia="en-US"/>
        </w:rPr>
        <w:t>указанных населенных пунктов вводится режим повышенной опасности или режим чрезвычайной ситуации в зависимости от конкретной ситуации.</w:t>
      </w:r>
    </w:p>
    <w:p w14:paraId="2D370C31"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pacing w:val="80"/>
          <w:sz w:val="28"/>
          <w:szCs w:val="28"/>
          <w:lang w:eastAsia="en-US"/>
        </w:rPr>
      </w:pPr>
      <w:r w:rsidRPr="00DF70C4">
        <w:rPr>
          <w:rFonts w:ascii="Times New Roman" w:eastAsia="Times New Roman" w:hAnsi="Times New Roman" w:cs="Times New Roman"/>
          <w:sz w:val="28"/>
          <w:szCs w:val="28"/>
          <w:lang w:eastAsia="en-US"/>
        </w:rPr>
        <w:t>2.5. Рекомендовать Главе Темниковского муниципального района, либо Первому заместителю Главы Темниковского муниципального района обеспечить всестороннее жизнеобеспечение населения, находящегося в зоне чрезвычайной ситуации, организовать оповещение жителей, которые отапливаются</w:t>
      </w:r>
      <w:r w:rsidRPr="00DF70C4">
        <w:rPr>
          <w:rFonts w:ascii="Times New Roman" w:eastAsia="Times New Roman" w:hAnsi="Times New Roman" w:cs="Times New Roman"/>
          <w:spacing w:val="-1"/>
          <w:sz w:val="28"/>
          <w:szCs w:val="28"/>
          <w:lang w:eastAsia="en-US"/>
        </w:rPr>
        <w:t xml:space="preserve"> </w:t>
      </w:r>
      <w:r w:rsidRPr="00DF70C4">
        <w:rPr>
          <w:rFonts w:ascii="Times New Roman" w:eastAsia="Times New Roman" w:hAnsi="Times New Roman" w:cs="Times New Roman"/>
          <w:sz w:val="28"/>
          <w:szCs w:val="28"/>
          <w:lang w:eastAsia="en-US"/>
        </w:rPr>
        <w:t>от</w:t>
      </w:r>
      <w:r w:rsidRPr="00DF70C4">
        <w:rPr>
          <w:rFonts w:ascii="Times New Roman" w:eastAsia="Times New Roman" w:hAnsi="Times New Roman" w:cs="Times New Roman"/>
          <w:spacing w:val="-1"/>
          <w:sz w:val="28"/>
          <w:szCs w:val="28"/>
          <w:lang w:eastAsia="en-US"/>
        </w:rPr>
        <w:t xml:space="preserve"> </w:t>
      </w:r>
      <w:r w:rsidRPr="00DF70C4">
        <w:rPr>
          <w:rFonts w:ascii="Times New Roman" w:eastAsia="Times New Roman" w:hAnsi="Times New Roman" w:cs="Times New Roman"/>
          <w:sz w:val="28"/>
          <w:szCs w:val="28"/>
          <w:lang w:eastAsia="en-US"/>
        </w:rPr>
        <w:t>котельных,</w:t>
      </w:r>
      <w:r w:rsidRPr="00DF70C4">
        <w:rPr>
          <w:rFonts w:ascii="Times New Roman" w:eastAsia="Times New Roman" w:hAnsi="Times New Roman" w:cs="Times New Roman"/>
          <w:spacing w:val="79"/>
          <w:sz w:val="28"/>
          <w:szCs w:val="28"/>
          <w:lang w:eastAsia="en-US"/>
        </w:rPr>
        <w:t xml:space="preserve"> </w:t>
      </w:r>
      <w:r w:rsidRPr="00DF70C4">
        <w:rPr>
          <w:rFonts w:ascii="Times New Roman" w:eastAsia="Times New Roman" w:hAnsi="Times New Roman" w:cs="Times New Roman"/>
          <w:sz w:val="28"/>
          <w:szCs w:val="28"/>
          <w:lang w:eastAsia="en-US"/>
        </w:rPr>
        <w:lastRenderedPageBreak/>
        <w:t>о возможности расположения в пунктах обогрева, установленных в указанных населенных</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пунктах,</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либо</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в</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пунктах</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временного</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размещения</w:t>
      </w:r>
      <w:r w:rsidRPr="00DF70C4">
        <w:rPr>
          <w:rFonts w:ascii="Times New Roman" w:eastAsia="Times New Roman" w:hAnsi="Times New Roman" w:cs="Times New Roman"/>
          <w:spacing w:val="80"/>
          <w:sz w:val="28"/>
          <w:szCs w:val="28"/>
          <w:lang w:eastAsia="en-US"/>
        </w:rPr>
        <w:t>.</w:t>
      </w:r>
    </w:p>
    <w:p w14:paraId="33DB7344"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2.6. Рекомендовать Управлению по социальной работе муниципального района организовать перевод на семейное обучение воспитанников дошкольных учреждений, либо перевести в дежурные группы, обогреваемые безопасными электрическими приборами. Учащихся</w:t>
      </w:r>
      <w:r w:rsidRPr="00DF70C4">
        <w:rPr>
          <w:rFonts w:ascii="Times New Roman" w:eastAsia="Times New Roman" w:hAnsi="Times New Roman" w:cs="Times New Roman"/>
          <w:spacing w:val="40"/>
          <w:sz w:val="28"/>
          <w:szCs w:val="28"/>
          <w:lang w:eastAsia="en-US"/>
        </w:rPr>
        <w:t xml:space="preserve"> </w:t>
      </w:r>
      <w:r w:rsidRPr="00DF70C4">
        <w:rPr>
          <w:rFonts w:ascii="Times New Roman" w:eastAsia="Times New Roman" w:hAnsi="Times New Roman" w:cs="Times New Roman"/>
          <w:sz w:val="28"/>
          <w:szCs w:val="28"/>
          <w:lang w:eastAsia="en-US"/>
        </w:rPr>
        <w:t>школьных</w:t>
      </w:r>
      <w:r w:rsidRPr="00DF70C4">
        <w:rPr>
          <w:rFonts w:ascii="Times New Roman" w:eastAsia="Times New Roman" w:hAnsi="Times New Roman" w:cs="Times New Roman"/>
          <w:spacing w:val="40"/>
          <w:sz w:val="28"/>
          <w:szCs w:val="28"/>
          <w:lang w:eastAsia="en-US"/>
        </w:rPr>
        <w:t xml:space="preserve"> </w:t>
      </w:r>
      <w:r w:rsidRPr="00DF70C4">
        <w:rPr>
          <w:rFonts w:ascii="Times New Roman" w:eastAsia="Times New Roman" w:hAnsi="Times New Roman" w:cs="Times New Roman"/>
          <w:sz w:val="28"/>
          <w:szCs w:val="28"/>
          <w:lang w:eastAsia="en-US"/>
        </w:rPr>
        <w:t>учреждений</w:t>
      </w:r>
      <w:r w:rsidRPr="00DF70C4">
        <w:rPr>
          <w:rFonts w:ascii="Times New Roman" w:eastAsia="Times New Roman" w:hAnsi="Times New Roman" w:cs="Times New Roman"/>
          <w:sz w:val="28"/>
          <w:szCs w:val="28"/>
          <w:lang w:eastAsia="en-US"/>
        </w:rPr>
        <w:tab/>
      </w:r>
      <w:r w:rsidRPr="00DF70C4">
        <w:rPr>
          <w:rFonts w:ascii="Times New Roman" w:eastAsia="Times New Roman" w:hAnsi="Times New Roman" w:cs="Times New Roman"/>
          <w:spacing w:val="-6"/>
          <w:sz w:val="28"/>
          <w:szCs w:val="28"/>
          <w:lang w:eastAsia="en-US"/>
        </w:rPr>
        <w:t xml:space="preserve">до </w:t>
      </w:r>
      <w:r w:rsidRPr="00DF70C4">
        <w:rPr>
          <w:rFonts w:ascii="Times New Roman" w:eastAsia="Times New Roman" w:hAnsi="Times New Roman" w:cs="Times New Roman"/>
          <w:sz w:val="28"/>
          <w:szCs w:val="28"/>
          <w:lang w:eastAsia="en-US"/>
        </w:rPr>
        <w:t>устранения технологических</w:t>
      </w:r>
      <w:r w:rsidRPr="00DF70C4">
        <w:rPr>
          <w:rFonts w:ascii="Times New Roman" w:eastAsia="Times New Roman" w:hAnsi="Times New Roman" w:cs="Times New Roman"/>
          <w:sz w:val="28"/>
          <w:szCs w:val="28"/>
          <w:lang w:eastAsia="en-US"/>
        </w:rPr>
        <w:tab/>
        <w:t xml:space="preserve"> нарушений </w:t>
      </w:r>
      <w:r w:rsidRPr="00DF70C4">
        <w:rPr>
          <w:rFonts w:ascii="Times New Roman" w:eastAsia="Times New Roman" w:hAnsi="Times New Roman" w:cs="Times New Roman"/>
          <w:spacing w:val="-6"/>
          <w:sz w:val="28"/>
          <w:szCs w:val="28"/>
          <w:lang w:eastAsia="en-US"/>
        </w:rPr>
        <w:t xml:space="preserve">на </w:t>
      </w:r>
      <w:r w:rsidRPr="00DF70C4">
        <w:rPr>
          <w:rFonts w:ascii="Times New Roman" w:eastAsia="Times New Roman" w:hAnsi="Times New Roman" w:cs="Times New Roman"/>
          <w:sz w:val="28"/>
          <w:szCs w:val="28"/>
          <w:lang w:eastAsia="en-US"/>
        </w:rPr>
        <w:t>единственных</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источниках</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теплоснабжения</w:t>
      </w:r>
      <w:r w:rsidRPr="00DF70C4">
        <w:rPr>
          <w:rFonts w:ascii="Times New Roman" w:eastAsia="Times New Roman" w:hAnsi="Times New Roman" w:cs="Times New Roman"/>
          <w:spacing w:val="80"/>
          <w:sz w:val="28"/>
          <w:szCs w:val="28"/>
          <w:lang w:eastAsia="en-US"/>
        </w:rPr>
        <w:t xml:space="preserve"> </w:t>
      </w:r>
      <w:r w:rsidRPr="00DF70C4">
        <w:rPr>
          <w:rFonts w:ascii="Times New Roman" w:eastAsia="Times New Roman" w:hAnsi="Times New Roman" w:cs="Times New Roman"/>
          <w:sz w:val="28"/>
          <w:szCs w:val="28"/>
          <w:lang w:eastAsia="en-US"/>
        </w:rPr>
        <w:t>перевести</w:t>
      </w:r>
      <w:r w:rsidRPr="00DF70C4">
        <w:rPr>
          <w:rFonts w:ascii="Times New Roman" w:eastAsia="Times New Roman" w:hAnsi="Times New Roman" w:cs="Times New Roman"/>
          <w:sz w:val="28"/>
          <w:szCs w:val="28"/>
          <w:lang w:eastAsia="en-US"/>
        </w:rPr>
        <w:tab/>
      </w:r>
      <w:r w:rsidRPr="00DF70C4">
        <w:rPr>
          <w:rFonts w:ascii="Times New Roman" w:eastAsia="Times New Roman" w:hAnsi="Times New Roman" w:cs="Times New Roman"/>
          <w:spacing w:val="-63"/>
          <w:sz w:val="28"/>
          <w:szCs w:val="28"/>
          <w:lang w:eastAsia="en-US"/>
        </w:rPr>
        <w:t xml:space="preserve"> </w:t>
      </w:r>
      <w:r w:rsidRPr="00DF70C4">
        <w:rPr>
          <w:rFonts w:ascii="Times New Roman" w:eastAsia="Times New Roman" w:hAnsi="Times New Roman" w:cs="Times New Roman"/>
          <w:sz w:val="28"/>
          <w:szCs w:val="28"/>
          <w:lang w:eastAsia="en-US"/>
        </w:rPr>
        <w:t>на</w:t>
      </w:r>
      <w:r w:rsidRPr="00DF70C4">
        <w:rPr>
          <w:rFonts w:ascii="Times New Roman" w:eastAsia="Times New Roman" w:hAnsi="Times New Roman" w:cs="Times New Roman"/>
          <w:spacing w:val="72"/>
          <w:sz w:val="28"/>
          <w:szCs w:val="28"/>
          <w:lang w:eastAsia="en-US"/>
        </w:rPr>
        <w:t xml:space="preserve"> </w:t>
      </w:r>
      <w:r w:rsidRPr="00DF70C4">
        <w:rPr>
          <w:rFonts w:ascii="Times New Roman" w:eastAsia="Times New Roman" w:hAnsi="Times New Roman" w:cs="Times New Roman"/>
          <w:sz w:val="28"/>
          <w:szCs w:val="28"/>
          <w:lang w:eastAsia="en-US"/>
        </w:rPr>
        <w:t>дистанционное обучение.</w:t>
      </w:r>
    </w:p>
    <w:p w14:paraId="04E1CBC7"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2.7. Рекомендовать теплоснабжающим организациям незамедлительно приступить к работам по восстановлению работоспособности единственных источников теплоснабжения в случае наступления ЧС </w:t>
      </w:r>
      <w:proofErr w:type="gramStart"/>
      <w:r w:rsidRPr="00DF70C4">
        <w:rPr>
          <w:rFonts w:ascii="Times New Roman" w:eastAsia="Times New Roman" w:hAnsi="Times New Roman" w:cs="Times New Roman"/>
          <w:sz w:val="28"/>
          <w:szCs w:val="28"/>
          <w:lang w:eastAsia="en-US"/>
        </w:rPr>
        <w:t>по причинам</w:t>
      </w:r>
      <w:proofErr w:type="gramEnd"/>
      <w:r w:rsidRPr="00DF70C4">
        <w:rPr>
          <w:rFonts w:ascii="Times New Roman" w:eastAsia="Times New Roman" w:hAnsi="Times New Roman" w:cs="Times New Roman"/>
          <w:sz w:val="28"/>
          <w:szCs w:val="28"/>
          <w:lang w:eastAsia="en-US"/>
        </w:rPr>
        <w:t xml:space="preserve"> указанным в подпунктах 2.2. и 2.4. настоящего Плана.</w:t>
      </w:r>
    </w:p>
    <w:p w14:paraId="65533D20" w14:textId="77777777" w:rsidR="00DF70C4" w:rsidRPr="00DF70C4" w:rsidRDefault="00DF70C4" w:rsidP="00DF70C4">
      <w:pPr>
        <w:widowControl w:val="0"/>
        <w:autoSpaceDE w:val="0"/>
        <w:autoSpaceDN w:val="0"/>
        <w:spacing w:after="0" w:line="240" w:lineRule="auto"/>
        <w:ind w:firstLine="720"/>
        <w:jc w:val="both"/>
        <w:rPr>
          <w:rFonts w:ascii="Times New Roman" w:eastAsia="Times New Roman" w:hAnsi="Times New Roman" w:cs="Times New Roman"/>
          <w:sz w:val="28"/>
          <w:szCs w:val="28"/>
          <w:lang w:eastAsia="en-US"/>
        </w:rPr>
      </w:pPr>
      <w:r w:rsidRPr="00DF70C4">
        <w:rPr>
          <w:rFonts w:ascii="Times New Roman" w:eastAsia="Times New Roman" w:hAnsi="Times New Roman" w:cs="Times New Roman"/>
          <w:sz w:val="28"/>
          <w:szCs w:val="28"/>
          <w:lang w:eastAsia="en-US"/>
        </w:rPr>
        <w:t xml:space="preserve">2.8. В случае наступления ЧС согласно </w:t>
      </w:r>
      <w:proofErr w:type="gramStart"/>
      <w:r w:rsidRPr="00DF70C4">
        <w:rPr>
          <w:rFonts w:ascii="Times New Roman" w:eastAsia="Times New Roman" w:hAnsi="Times New Roman" w:cs="Times New Roman"/>
          <w:sz w:val="28"/>
          <w:szCs w:val="28"/>
          <w:lang w:eastAsia="en-US"/>
        </w:rPr>
        <w:t>подпунктов  2.1.</w:t>
      </w:r>
      <w:proofErr w:type="gramEnd"/>
      <w:r w:rsidRPr="00DF70C4">
        <w:rPr>
          <w:rFonts w:ascii="Times New Roman" w:eastAsia="Times New Roman" w:hAnsi="Times New Roman" w:cs="Times New Roman"/>
          <w:sz w:val="28"/>
          <w:szCs w:val="28"/>
          <w:lang w:eastAsia="en-US"/>
        </w:rPr>
        <w:t>, 2.3., 2.5.  создать комиссию, определить возможности и сроки восстановления, источники финансирования.</w:t>
      </w:r>
    </w:p>
    <w:p w14:paraId="455CD86E"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p>
    <w:p w14:paraId="15E7CBB4" w14:textId="77777777" w:rsidR="00DF70C4" w:rsidRPr="00DF70C4" w:rsidRDefault="00DF70C4" w:rsidP="00DF70C4">
      <w:pPr>
        <w:widowControl w:val="0"/>
        <w:numPr>
          <w:ilvl w:val="0"/>
          <w:numId w:val="25"/>
        </w:numPr>
        <w:autoSpaceDE w:val="0"/>
        <w:autoSpaceDN w:val="0"/>
        <w:spacing w:after="0" w:line="240" w:lineRule="auto"/>
        <w:ind w:right="141"/>
        <w:jc w:val="center"/>
        <w:rPr>
          <w:rFonts w:ascii="Times New Roman" w:eastAsia="Times New Roman" w:hAnsi="Times New Roman" w:cs="Times New Roman"/>
          <w:sz w:val="28"/>
          <w:szCs w:val="28"/>
          <w:lang w:eastAsia="en-US"/>
        </w:rPr>
      </w:pPr>
      <w:r w:rsidRPr="00DF70C4">
        <w:rPr>
          <w:rFonts w:ascii="Times New Roman" w:eastAsia="Calibri" w:hAnsi="Times New Roman" w:cs="Times New Roman"/>
          <w:sz w:val="28"/>
          <w:szCs w:val="28"/>
          <w:lang w:eastAsia="en-US"/>
        </w:rPr>
        <w:t xml:space="preserve">Рекомендуемый порядок взаимодействия </w:t>
      </w:r>
      <w:r w:rsidRPr="00DF70C4">
        <w:rPr>
          <w:rFonts w:ascii="Times New Roman" w:eastAsia="Times New Roman" w:hAnsi="Times New Roman" w:cs="Times New Roman"/>
          <w:sz w:val="28"/>
          <w:szCs w:val="28"/>
          <w:lang w:eastAsia="en-US"/>
        </w:rPr>
        <w:t>при выходе из строя единственного источника теплоснабжения</w:t>
      </w:r>
    </w:p>
    <w:p w14:paraId="787E86C3"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p>
    <w:p w14:paraId="2904E6E5"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3.1. При поступлении в ЕДДС муниципального образования сообщения о возникновении аварии или ограничении ресурса потребителей дежурный ЕДДС передает информацию диспетчеру соответствующей ресурсоснабжающей организации.</w:t>
      </w:r>
    </w:p>
    <w:p w14:paraId="3C1AA301"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3.2. При поступлении в ДДС организаций сообщения о возникновении аварии или ограничении ресурса диспетчерская служба обязана в минимально короткий срок:</w:t>
      </w:r>
    </w:p>
    <w:p w14:paraId="64EC1F99" w14:textId="77777777" w:rsidR="00DF70C4" w:rsidRPr="00DF70C4" w:rsidRDefault="00DF70C4" w:rsidP="00DF70C4">
      <w:pPr>
        <w:widowControl w:val="0"/>
        <w:suppressAutoHyphens/>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1) направить к месту аварии аварийную бригаду;</w:t>
      </w:r>
    </w:p>
    <w:p w14:paraId="5185204D" w14:textId="77777777" w:rsidR="00DF70C4" w:rsidRPr="00DF70C4" w:rsidRDefault="00DF70C4" w:rsidP="00DF70C4">
      <w:pPr>
        <w:widowControl w:val="0"/>
        <w:suppressAutoHyphens/>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2) сообщить о возникшей ситуации по имеющимся у неё каналам связи вышестоящему руководству предприятия и дежурному ЕДДС муниципального образования;</w:t>
      </w:r>
    </w:p>
    <w:p w14:paraId="7B34FD24" w14:textId="77777777" w:rsidR="00DF70C4" w:rsidRPr="00DF70C4" w:rsidRDefault="00DF70C4" w:rsidP="00DF70C4">
      <w:pPr>
        <w:widowControl w:val="0"/>
        <w:suppressAutoHyphens/>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3) принять меры по обеспечению безопасности в месте обнаружения аварии (выставить ограждение и охрану, осветить место аварии).</w:t>
      </w:r>
    </w:p>
    <w:p w14:paraId="3AE03FBF"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3.3. Руководителями работ по локализации и устранению аварии являются:</w:t>
      </w:r>
    </w:p>
    <w:p w14:paraId="47FA4AFE" w14:textId="77777777" w:rsidR="00DF70C4" w:rsidRPr="00DF70C4" w:rsidRDefault="00DF70C4" w:rsidP="00DF70C4">
      <w:pPr>
        <w:widowControl w:val="0"/>
        <w:suppressAutoHyphens/>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 xml:space="preserve">1) до прибытия на место аварии ответственного за исправное состояние и безопасную эксплуатацию на участке </w:t>
      </w:r>
      <w:r w:rsidRPr="00DF70C4">
        <w:rPr>
          <w:rFonts w:ascii="Cambria Math" w:eastAsia="Calibri" w:hAnsi="Cambria Math" w:cs="Cambria Math"/>
          <w:sz w:val="28"/>
          <w:szCs w:val="28"/>
          <w:lang w:eastAsia="en-US"/>
        </w:rPr>
        <w:t>−</w:t>
      </w:r>
      <w:r w:rsidRPr="00DF70C4">
        <w:rPr>
          <w:rFonts w:ascii="Times New Roman" w:eastAsia="Calibri" w:hAnsi="Times New Roman" w:cs="Times New Roman"/>
          <w:sz w:val="28"/>
          <w:szCs w:val="28"/>
          <w:lang w:eastAsia="en-US"/>
        </w:rPr>
        <w:t xml:space="preserve"> диспетчер ДДС организации, на объекте которой произошла авария;</w:t>
      </w:r>
    </w:p>
    <w:p w14:paraId="681BCC7C" w14:textId="77777777" w:rsidR="00DF70C4" w:rsidRPr="00DF70C4" w:rsidRDefault="00DF70C4" w:rsidP="00DF70C4">
      <w:pPr>
        <w:widowControl w:val="0"/>
        <w:suppressAutoHyphens/>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r w:rsidRPr="00DF70C4">
        <w:rPr>
          <w:rFonts w:ascii="Times New Roman" w:eastAsia="Calibri" w:hAnsi="Times New Roman" w:cs="Times New Roman"/>
          <w:sz w:val="28"/>
          <w:szCs w:val="28"/>
          <w:lang w:eastAsia="en-US"/>
        </w:rPr>
        <w:t>2) после прибытия </w:t>
      </w:r>
      <w:r w:rsidRPr="00DF70C4">
        <w:rPr>
          <w:rFonts w:ascii="Cambria Math" w:eastAsia="Calibri" w:hAnsi="Cambria Math" w:cs="Cambria Math"/>
          <w:sz w:val="28"/>
          <w:szCs w:val="28"/>
          <w:lang w:eastAsia="en-US"/>
        </w:rPr>
        <w:t>−</w:t>
      </w:r>
      <w:r w:rsidRPr="00DF70C4">
        <w:rPr>
          <w:rFonts w:ascii="Times New Roman" w:eastAsia="Calibri" w:hAnsi="Times New Roman" w:cs="Times New Roman"/>
          <w:sz w:val="28"/>
          <w:szCs w:val="28"/>
          <w:lang w:eastAsia="en-US"/>
        </w:rPr>
        <w:t> ответственный за исправное состояние и безопасную эксплуатацию объекта.</w:t>
      </w:r>
    </w:p>
    <w:p w14:paraId="0D80A590"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3.4. О принятом решении и предположительном времени на восстановление подачи ресурса потребителям диспетчер ДДС организации немедленно информирует соответствующие ДДС организаций, обслуживающих жилищный фонд, медицинские, дошкольные образовательные и общеобразовательные учреждения, иные объекты социальной сферы, прочих потребителей, попавших в зону аварии, дежурного ЕДДС.</w:t>
      </w:r>
    </w:p>
    <w:p w14:paraId="1B5C4A19"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 xml:space="preserve">3.5. Решение о введении режима ограничения или отключения подачи </w:t>
      </w:r>
      <w:r w:rsidRPr="00DF70C4">
        <w:rPr>
          <w:rFonts w:ascii="Times New Roman" w:eastAsia="Calibri" w:hAnsi="Times New Roman" w:cs="Times New Roman"/>
          <w:sz w:val="28"/>
          <w:szCs w:val="28"/>
          <w:lang w:eastAsia="en-US"/>
        </w:rPr>
        <w:lastRenderedPageBreak/>
        <w:t>энергоносителя потребителям при аварии принимается руководителем соответствующей организации по согласованию с ответственным лицом органа местного самоуправления.</w:t>
      </w:r>
    </w:p>
    <w:p w14:paraId="3E93712E"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3.6. При возникновении неисправностей и аварий на сетях, вызванных 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органы местного самоуправления и оперативный штаб по предупреждению и ликвидации аварийных ситуаций соответствующего муниципального образования.</w:t>
      </w:r>
    </w:p>
    <w:p w14:paraId="3969D238"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en-US"/>
        </w:rPr>
      </w:pPr>
      <w:r w:rsidRPr="00DF70C4">
        <w:rPr>
          <w:rFonts w:ascii="Times New Roman" w:eastAsia="Calibri" w:hAnsi="Times New Roman" w:cs="Times New Roman"/>
          <w:color w:val="000000"/>
          <w:sz w:val="28"/>
          <w:szCs w:val="28"/>
          <w:lang w:eastAsia="en-US"/>
        </w:rPr>
        <w:t>3.7. В случае нарушения условия жизнедеятельности более 50 человек</w:t>
      </w:r>
      <w:r w:rsidRPr="00DF70C4">
        <w:rPr>
          <w:rFonts w:ascii="Times New Roman" w:eastAsia="Calibri" w:hAnsi="Times New Roman" w:cs="Times New Roman"/>
          <w:color w:val="000000"/>
          <w:sz w:val="28"/>
          <w:szCs w:val="28"/>
          <w:lang w:eastAsia="en-US"/>
        </w:rPr>
        <w:br/>
        <w:t>и свыше чем на сутки, когда температура воздуха в жилых комнатах более суток фиксируется ниже +18 °</w:t>
      </w:r>
      <w:r w:rsidRPr="00DF70C4">
        <w:rPr>
          <w:rFonts w:ascii="Times New Roman" w:eastAsia="Calibri" w:hAnsi="Times New Roman" w:cs="Times New Roman"/>
          <w:color w:val="000000"/>
          <w:sz w:val="28"/>
          <w:szCs w:val="28"/>
          <w:lang w:val="en-US" w:eastAsia="en-US"/>
        </w:rPr>
        <w:t>C</w:t>
      </w:r>
      <w:r w:rsidRPr="00DF70C4">
        <w:rPr>
          <w:rFonts w:ascii="Times New Roman" w:eastAsia="Calibri" w:hAnsi="Times New Roman" w:cs="Times New Roman"/>
          <w:color w:val="000000"/>
          <w:sz w:val="28"/>
          <w:szCs w:val="28"/>
          <w:lang w:eastAsia="en-US"/>
        </w:rPr>
        <w:t xml:space="preserve"> в холодный период, информация о такой чрезвычайной ситуации передается органом местного самоуправления муниципального образования посредством единой государственной системы предупреждения и ликвидации чрезвычайных ситуаций (постановлением Правительства Российской Федерации от 24.03.1997 г.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14:paraId="2BB28663" w14:textId="77777777" w:rsidR="00DF70C4" w:rsidRPr="00DF70C4" w:rsidRDefault="00DF70C4" w:rsidP="00DF70C4">
      <w:pPr>
        <w:widowControl w:val="0"/>
        <w:tabs>
          <w:tab w:val="left" w:pos="0"/>
        </w:tabs>
        <w:suppressAutoHyphens/>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 в уполномоченный исполнительный орган субъекта Российской Федерации;</w:t>
      </w:r>
    </w:p>
    <w:p w14:paraId="7ADA47D9" w14:textId="77777777" w:rsidR="00DF70C4" w:rsidRPr="00DF70C4" w:rsidRDefault="00DF70C4" w:rsidP="00DF70C4">
      <w:pPr>
        <w:widowControl w:val="0"/>
        <w:tabs>
          <w:tab w:val="left" w:pos="0"/>
        </w:tabs>
        <w:suppressAutoHyphens/>
        <w:autoSpaceDE w:val="0"/>
        <w:autoSpaceDN w:val="0"/>
        <w:adjustRightInd w:val="0"/>
        <w:spacing w:after="0" w:line="240" w:lineRule="auto"/>
        <w:ind w:left="709"/>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 в МЧС.</w:t>
      </w:r>
    </w:p>
    <w:p w14:paraId="23033F67" w14:textId="77777777" w:rsidR="00DF70C4" w:rsidRPr="00DF70C4" w:rsidRDefault="00DF70C4" w:rsidP="00DF70C4">
      <w:pPr>
        <w:widowControl w:val="0"/>
        <w:suppressAutoHyphens/>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3.8. По решению </w:t>
      </w:r>
      <w:r w:rsidRPr="00DF70C4">
        <w:rPr>
          <w:rFonts w:ascii="Times New Roman" w:eastAsia="Calibri" w:hAnsi="Times New Roman" w:cs="Times New Roman"/>
          <w:sz w:val="28"/>
          <w:szCs w:val="28"/>
          <w:lang w:eastAsia="en-US"/>
        </w:rPr>
        <w:t>оперативного штаба по предупреждению и ликвидации аварийных ситуаций соответствующего муниципального образования</w:t>
      </w:r>
      <w:r w:rsidRPr="00DF70C4">
        <w:rPr>
          <w:rFonts w:ascii="Times New Roman" w:eastAsia="Calibri" w:hAnsi="Times New Roman" w:cs="Times New Roman"/>
          <w:color w:val="000000"/>
          <w:sz w:val="28"/>
          <w:szCs w:val="28"/>
          <w:lang w:eastAsia="en-US"/>
        </w:rPr>
        <w:t xml:space="preserve"> для обеспечения мониторинга аварийной ситуации и оказания методической (консультационной) могут быть привлечены сотрудники:</w:t>
      </w:r>
    </w:p>
    <w:p w14:paraId="4EA417BA" w14:textId="77777777" w:rsidR="00DF70C4" w:rsidRPr="00DF70C4" w:rsidRDefault="00DF70C4" w:rsidP="00DF70C4">
      <w:pPr>
        <w:widowControl w:val="0"/>
        <w:tabs>
          <w:tab w:val="left" w:pos="0"/>
        </w:tabs>
        <w:suppressAutoHyphens/>
        <w:autoSpaceDE w:val="0"/>
        <w:autoSpaceDN w:val="0"/>
        <w:adjustRightInd w:val="0"/>
        <w:spacing w:after="0" w:line="240" w:lineRule="auto"/>
        <w:ind w:left="567"/>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 Министерства жилищно-коммунального хозяйства Республики Мордовия;</w:t>
      </w:r>
    </w:p>
    <w:p w14:paraId="082F1516" w14:textId="77777777" w:rsidR="00DF70C4" w:rsidRPr="00DF70C4" w:rsidRDefault="00DF70C4" w:rsidP="00DF70C4">
      <w:pPr>
        <w:widowControl w:val="0"/>
        <w:tabs>
          <w:tab w:val="left" w:pos="0"/>
        </w:tabs>
        <w:suppressAutoHyphens/>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 предприятий, организаций Республики Мордовия (членов спасательной коммунально-технической службы), в том числе:</w:t>
      </w:r>
    </w:p>
    <w:p w14:paraId="1148B0A8" w14:textId="77777777" w:rsidR="00DF70C4" w:rsidRPr="00DF70C4" w:rsidRDefault="00DF70C4" w:rsidP="00DF70C4">
      <w:pPr>
        <w:widowControl w:val="0"/>
        <w:suppressAutoHyphens/>
        <w:autoSpaceDE w:val="0"/>
        <w:autoSpaceDN w:val="0"/>
        <w:adjustRightInd w:val="0"/>
        <w:spacing w:after="0" w:line="240" w:lineRule="auto"/>
        <w:ind w:left="1134"/>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color w:val="000000"/>
          <w:sz w:val="28"/>
          <w:szCs w:val="28"/>
          <w:lang w:eastAsia="en-US"/>
        </w:rPr>
        <w:t xml:space="preserve">  • по теплоснабжению – МУП «</w:t>
      </w:r>
      <w:proofErr w:type="spellStart"/>
      <w:r w:rsidRPr="00DF70C4">
        <w:rPr>
          <w:rFonts w:ascii="Times New Roman" w:eastAsia="Calibri" w:hAnsi="Times New Roman" w:cs="Times New Roman"/>
          <w:color w:val="000000"/>
          <w:sz w:val="28"/>
          <w:szCs w:val="28"/>
          <w:lang w:eastAsia="en-US"/>
        </w:rPr>
        <w:t>Темниковсэлектротеплосеть</w:t>
      </w:r>
      <w:proofErr w:type="spellEnd"/>
      <w:r w:rsidRPr="00DF70C4">
        <w:rPr>
          <w:rFonts w:ascii="Times New Roman" w:eastAsia="Calibri" w:hAnsi="Times New Roman" w:cs="Times New Roman"/>
          <w:color w:val="000000"/>
          <w:sz w:val="28"/>
          <w:szCs w:val="28"/>
          <w:lang w:eastAsia="en-US"/>
        </w:rPr>
        <w:t>», МУП «Андреевское ЖКХ»;</w:t>
      </w:r>
    </w:p>
    <w:p w14:paraId="2CADD155" w14:textId="77777777" w:rsidR="00DF70C4" w:rsidRPr="00DF70C4" w:rsidRDefault="00DF70C4" w:rsidP="00DF70C4">
      <w:pPr>
        <w:widowControl w:val="0"/>
        <w:tabs>
          <w:tab w:val="left" w:pos="0"/>
        </w:tabs>
        <w:suppressAutoHyphens/>
        <w:autoSpaceDE w:val="0"/>
        <w:autoSpaceDN w:val="0"/>
        <w:adjustRightInd w:val="0"/>
        <w:spacing w:after="0" w:line="240" w:lineRule="auto"/>
        <w:ind w:left="1276"/>
        <w:jc w:val="both"/>
        <w:rPr>
          <w:rFonts w:ascii="Times New Roman" w:eastAsia="Calibri" w:hAnsi="Times New Roman" w:cs="Times New Roman"/>
          <w:sz w:val="28"/>
          <w:szCs w:val="28"/>
          <w:lang w:eastAsia="en-US"/>
        </w:rPr>
      </w:pPr>
      <w:r w:rsidRPr="00DF70C4">
        <w:rPr>
          <w:rFonts w:ascii="Times New Roman" w:eastAsia="Calibri" w:hAnsi="Times New Roman" w:cs="Times New Roman"/>
          <w:color w:val="000000"/>
          <w:sz w:val="28"/>
          <w:szCs w:val="28"/>
          <w:lang w:eastAsia="en-US"/>
        </w:rPr>
        <w:t xml:space="preserve">• по газоснабжению </w:t>
      </w:r>
      <w:r w:rsidRPr="00DF70C4">
        <w:rPr>
          <w:rFonts w:ascii="Times New Roman" w:eastAsia="Calibri" w:hAnsi="Times New Roman" w:cs="Times New Roman"/>
          <w:sz w:val="28"/>
          <w:szCs w:val="28"/>
          <w:lang w:eastAsia="en-US"/>
        </w:rPr>
        <w:t>– филиал АО «Газпром газораспределение Саранск»</w:t>
      </w:r>
    </w:p>
    <w:p w14:paraId="23447B7A" w14:textId="77777777" w:rsidR="00DF70C4" w:rsidRPr="00DF70C4" w:rsidRDefault="00DF70C4" w:rsidP="00DF70C4">
      <w:pPr>
        <w:widowControl w:val="0"/>
        <w:tabs>
          <w:tab w:val="left" w:pos="1276"/>
        </w:tabs>
        <w:suppressAutoHyphens/>
        <w:autoSpaceDE w:val="0"/>
        <w:autoSpaceDN w:val="0"/>
        <w:adjustRightInd w:val="0"/>
        <w:spacing w:after="0" w:line="240" w:lineRule="auto"/>
        <w:ind w:left="1276"/>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sz w:val="28"/>
          <w:szCs w:val="28"/>
          <w:lang w:eastAsia="en-US"/>
        </w:rPr>
        <w:t>в г. Темников;</w:t>
      </w:r>
    </w:p>
    <w:p w14:paraId="1541C9BF" w14:textId="77777777" w:rsidR="00DF70C4" w:rsidRPr="00DF70C4" w:rsidRDefault="00DF70C4" w:rsidP="00DF70C4">
      <w:pPr>
        <w:widowControl w:val="0"/>
        <w:tabs>
          <w:tab w:val="left" w:pos="0"/>
        </w:tabs>
        <w:suppressAutoHyphens/>
        <w:autoSpaceDE w:val="0"/>
        <w:autoSpaceDN w:val="0"/>
        <w:adjustRightInd w:val="0"/>
        <w:spacing w:after="0" w:line="240" w:lineRule="auto"/>
        <w:ind w:left="916"/>
        <w:jc w:val="both"/>
        <w:rPr>
          <w:rFonts w:ascii="Times New Roman" w:eastAsia="Calibri" w:hAnsi="Times New Roman" w:cs="Times New Roman"/>
          <w:color w:val="000000"/>
          <w:sz w:val="28"/>
          <w:szCs w:val="28"/>
          <w:lang w:eastAsia="en-US"/>
        </w:rPr>
      </w:pPr>
      <w:r w:rsidRPr="00DF70C4">
        <w:rPr>
          <w:rFonts w:ascii="Times New Roman" w:eastAsia="Calibri" w:hAnsi="Times New Roman" w:cs="Times New Roman"/>
          <w:sz w:val="28"/>
          <w:szCs w:val="28"/>
          <w:lang w:eastAsia="en-US"/>
        </w:rPr>
        <w:t xml:space="preserve">     • по водоснабжению, водоотведению – предприятия, организации водоснабжения (по месту расположения). </w:t>
      </w:r>
    </w:p>
    <w:p w14:paraId="17E5505F" w14:textId="77777777" w:rsidR="00DF70C4" w:rsidRPr="00DF70C4" w:rsidRDefault="00DF70C4" w:rsidP="00DF70C4">
      <w:pPr>
        <w:widowControl w:val="0"/>
        <w:suppressAutoHyphens/>
        <w:autoSpaceDE w:val="0"/>
        <w:autoSpaceDN w:val="0"/>
        <w:adjustRightInd w:val="0"/>
        <w:spacing w:after="0" w:line="240" w:lineRule="auto"/>
        <w:jc w:val="both"/>
        <w:rPr>
          <w:rFonts w:ascii="Times New Roman" w:eastAsia="Times New Roman" w:hAnsi="Times New Roman" w:cs="Times New Roman"/>
          <w:spacing w:val="-2"/>
          <w:sz w:val="28"/>
          <w:szCs w:val="28"/>
          <w:lang w:eastAsia="en-US"/>
        </w:rPr>
      </w:pPr>
      <w:r w:rsidRPr="00DF70C4">
        <w:rPr>
          <w:rFonts w:ascii="Times New Roman" w:eastAsia="Calibri" w:hAnsi="Times New Roman" w:cs="Times New Roman"/>
          <w:sz w:val="28"/>
          <w:szCs w:val="28"/>
          <w:lang w:eastAsia="en-US"/>
        </w:rPr>
        <w:t xml:space="preserve">        3.9. </w:t>
      </w:r>
      <w:r w:rsidRPr="00DF70C4">
        <w:rPr>
          <w:rFonts w:ascii="Times New Roman" w:eastAsia="Times New Roman" w:hAnsi="Times New Roman" w:cs="Times New Roman"/>
          <w:sz w:val="28"/>
          <w:szCs w:val="28"/>
          <w:lang w:eastAsia="en-US"/>
        </w:rPr>
        <w:t>Допустимое</w:t>
      </w:r>
      <w:r w:rsidRPr="00DF70C4">
        <w:rPr>
          <w:rFonts w:ascii="Times New Roman" w:eastAsia="Times New Roman" w:hAnsi="Times New Roman" w:cs="Times New Roman"/>
          <w:spacing w:val="-13"/>
          <w:sz w:val="28"/>
          <w:szCs w:val="28"/>
          <w:lang w:eastAsia="en-US"/>
        </w:rPr>
        <w:t xml:space="preserve"> </w:t>
      </w:r>
      <w:r w:rsidRPr="00DF70C4">
        <w:rPr>
          <w:rFonts w:ascii="Times New Roman" w:eastAsia="Times New Roman" w:hAnsi="Times New Roman" w:cs="Times New Roman"/>
          <w:sz w:val="28"/>
          <w:szCs w:val="28"/>
          <w:lang w:eastAsia="en-US"/>
        </w:rPr>
        <w:t>время</w:t>
      </w:r>
      <w:r w:rsidRPr="00DF70C4">
        <w:rPr>
          <w:rFonts w:ascii="Times New Roman" w:eastAsia="Times New Roman" w:hAnsi="Times New Roman" w:cs="Times New Roman"/>
          <w:spacing w:val="-11"/>
          <w:sz w:val="28"/>
          <w:szCs w:val="28"/>
          <w:lang w:eastAsia="en-US"/>
        </w:rPr>
        <w:t xml:space="preserve"> </w:t>
      </w:r>
      <w:r w:rsidRPr="00DF70C4">
        <w:rPr>
          <w:rFonts w:ascii="Times New Roman" w:eastAsia="Times New Roman" w:hAnsi="Times New Roman" w:cs="Times New Roman"/>
          <w:sz w:val="28"/>
          <w:szCs w:val="28"/>
          <w:lang w:eastAsia="en-US"/>
        </w:rPr>
        <w:t>устранения</w:t>
      </w:r>
      <w:r w:rsidRPr="00DF70C4">
        <w:rPr>
          <w:rFonts w:ascii="Times New Roman" w:eastAsia="Times New Roman" w:hAnsi="Times New Roman" w:cs="Times New Roman"/>
          <w:spacing w:val="-15"/>
          <w:sz w:val="28"/>
          <w:szCs w:val="28"/>
          <w:lang w:eastAsia="en-US"/>
        </w:rPr>
        <w:t xml:space="preserve"> </w:t>
      </w:r>
      <w:r w:rsidRPr="00DF70C4">
        <w:rPr>
          <w:rFonts w:ascii="Times New Roman" w:eastAsia="Times New Roman" w:hAnsi="Times New Roman" w:cs="Times New Roman"/>
          <w:sz w:val="28"/>
          <w:szCs w:val="28"/>
          <w:lang w:eastAsia="en-US"/>
        </w:rPr>
        <w:t>технологических</w:t>
      </w:r>
      <w:r w:rsidRPr="00DF70C4">
        <w:rPr>
          <w:rFonts w:ascii="Times New Roman" w:eastAsia="Times New Roman" w:hAnsi="Times New Roman" w:cs="Times New Roman"/>
          <w:spacing w:val="-15"/>
          <w:sz w:val="28"/>
          <w:szCs w:val="28"/>
          <w:lang w:eastAsia="en-US"/>
        </w:rPr>
        <w:t xml:space="preserve"> </w:t>
      </w:r>
      <w:r w:rsidRPr="00DF70C4">
        <w:rPr>
          <w:rFonts w:ascii="Times New Roman" w:eastAsia="Times New Roman" w:hAnsi="Times New Roman" w:cs="Times New Roman"/>
          <w:spacing w:val="-2"/>
          <w:sz w:val="28"/>
          <w:szCs w:val="28"/>
          <w:lang w:eastAsia="en-US"/>
        </w:rPr>
        <w:t>нарушений на объектах теплоснабжения.</w:t>
      </w:r>
    </w:p>
    <w:p w14:paraId="534917E4"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pacing w:val="-2"/>
          <w:sz w:val="28"/>
          <w:szCs w:val="28"/>
          <w:lang w:eastAsia="en-US"/>
        </w:rPr>
      </w:pPr>
    </w:p>
    <w:tbl>
      <w:tblPr>
        <w:tblStyle w:val="TableNormal2"/>
        <w:tblW w:w="10199"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
        <w:gridCol w:w="2830"/>
        <w:gridCol w:w="1538"/>
        <w:gridCol w:w="1411"/>
        <w:gridCol w:w="1076"/>
        <w:gridCol w:w="1077"/>
        <w:gridCol w:w="1851"/>
      </w:tblGrid>
      <w:tr w:rsidR="00DF70C4" w:rsidRPr="00DF70C4" w14:paraId="338A5498" w14:textId="77777777" w:rsidTr="00BF033B">
        <w:trPr>
          <w:trHeight w:val="456"/>
        </w:trPr>
        <w:tc>
          <w:tcPr>
            <w:tcW w:w="416" w:type="dxa"/>
            <w:vMerge w:val="restart"/>
            <w:vAlign w:val="center"/>
          </w:tcPr>
          <w:p w14:paraId="36265554" w14:textId="77777777" w:rsidR="00DF70C4" w:rsidRPr="00DF70C4" w:rsidRDefault="00DF70C4" w:rsidP="00DF70C4">
            <w:pPr>
              <w:spacing w:before="146" w:line="207" w:lineRule="exact"/>
              <w:ind w:left="30" w:right="26"/>
              <w:jc w:val="center"/>
              <w:rPr>
                <w:rFonts w:ascii="Times New Roman" w:eastAsia="Times New Roman" w:hAnsi="Times New Roman" w:cs="Times New Roman"/>
                <w:b/>
                <w:sz w:val="24"/>
                <w:szCs w:val="24"/>
              </w:rPr>
            </w:pPr>
            <w:r w:rsidRPr="00DF70C4">
              <w:rPr>
                <w:rFonts w:ascii="Times New Roman" w:eastAsia="Times New Roman" w:hAnsi="Times New Roman" w:cs="Times New Roman"/>
                <w:b/>
                <w:spacing w:val="-10"/>
                <w:sz w:val="24"/>
                <w:szCs w:val="24"/>
              </w:rPr>
              <w:t>N</w:t>
            </w:r>
          </w:p>
          <w:p w14:paraId="77A446A3" w14:textId="77777777" w:rsidR="00DF70C4" w:rsidRPr="00DF70C4" w:rsidRDefault="00DF70C4" w:rsidP="00DF70C4">
            <w:pPr>
              <w:spacing w:before="14" w:line="207" w:lineRule="exact"/>
              <w:ind w:left="30"/>
              <w:jc w:val="center"/>
              <w:rPr>
                <w:rFonts w:ascii="Times New Roman" w:eastAsia="Times New Roman" w:hAnsi="Times New Roman" w:cs="Times New Roman"/>
                <w:b/>
                <w:sz w:val="24"/>
                <w:szCs w:val="24"/>
              </w:rPr>
            </w:pPr>
            <w:r w:rsidRPr="00DF70C4">
              <w:rPr>
                <w:rFonts w:ascii="Times New Roman" w:eastAsia="Times New Roman" w:hAnsi="Times New Roman" w:cs="Times New Roman"/>
                <w:b/>
                <w:spacing w:val="-5"/>
                <w:sz w:val="24"/>
                <w:szCs w:val="24"/>
              </w:rPr>
              <w:t>п/п</w:t>
            </w:r>
          </w:p>
        </w:tc>
        <w:tc>
          <w:tcPr>
            <w:tcW w:w="2830" w:type="dxa"/>
            <w:vMerge w:val="restart"/>
            <w:vAlign w:val="center"/>
          </w:tcPr>
          <w:p w14:paraId="7436D439" w14:textId="77777777" w:rsidR="00DF70C4" w:rsidRPr="00DF70C4" w:rsidRDefault="00DF70C4" w:rsidP="00DF70C4">
            <w:pPr>
              <w:spacing w:before="43" w:line="207" w:lineRule="exact"/>
              <w:ind w:left="157" w:right="153"/>
              <w:jc w:val="center"/>
              <w:rPr>
                <w:rFonts w:ascii="Times New Roman" w:eastAsia="Times New Roman" w:hAnsi="Times New Roman" w:cs="Times New Roman"/>
                <w:b/>
                <w:sz w:val="24"/>
                <w:szCs w:val="24"/>
              </w:rPr>
            </w:pPr>
            <w:proofErr w:type="spellStart"/>
            <w:r w:rsidRPr="00DF70C4">
              <w:rPr>
                <w:rFonts w:ascii="Times New Roman" w:eastAsia="Times New Roman" w:hAnsi="Times New Roman" w:cs="Times New Roman"/>
                <w:b/>
                <w:spacing w:val="-2"/>
                <w:sz w:val="24"/>
                <w:szCs w:val="24"/>
              </w:rPr>
              <w:t>Наименование</w:t>
            </w:r>
            <w:proofErr w:type="spellEnd"/>
          </w:p>
          <w:p w14:paraId="76787608" w14:textId="77777777" w:rsidR="00DF70C4" w:rsidRPr="00DF70C4" w:rsidRDefault="00DF70C4" w:rsidP="00DF70C4">
            <w:pPr>
              <w:spacing w:before="14" w:line="272" w:lineRule="exact"/>
              <w:ind w:left="157" w:right="122"/>
              <w:jc w:val="center"/>
              <w:rPr>
                <w:rFonts w:ascii="Times New Roman" w:eastAsia="Times New Roman" w:hAnsi="Times New Roman" w:cs="Times New Roman"/>
                <w:b/>
                <w:sz w:val="24"/>
                <w:szCs w:val="24"/>
              </w:rPr>
            </w:pPr>
            <w:proofErr w:type="spellStart"/>
            <w:r w:rsidRPr="00DF70C4">
              <w:rPr>
                <w:rFonts w:ascii="Times New Roman" w:eastAsia="Times New Roman" w:hAnsi="Times New Roman" w:cs="Times New Roman"/>
                <w:b/>
                <w:spacing w:val="-2"/>
                <w:sz w:val="24"/>
                <w:szCs w:val="24"/>
              </w:rPr>
              <w:t>технологического</w:t>
            </w:r>
            <w:proofErr w:type="spellEnd"/>
            <w:r w:rsidRPr="00DF70C4">
              <w:rPr>
                <w:rFonts w:ascii="Times New Roman" w:eastAsia="Times New Roman" w:hAnsi="Times New Roman" w:cs="Times New Roman"/>
                <w:b/>
                <w:spacing w:val="-2"/>
                <w:sz w:val="24"/>
                <w:szCs w:val="24"/>
              </w:rPr>
              <w:t xml:space="preserve"> </w:t>
            </w:r>
            <w:proofErr w:type="spellStart"/>
            <w:r w:rsidRPr="00DF70C4">
              <w:rPr>
                <w:rFonts w:ascii="Times New Roman" w:eastAsia="Times New Roman" w:hAnsi="Times New Roman" w:cs="Times New Roman"/>
                <w:b/>
                <w:spacing w:val="-2"/>
                <w:sz w:val="24"/>
                <w:szCs w:val="24"/>
              </w:rPr>
              <w:t>нарушения</w:t>
            </w:r>
            <w:proofErr w:type="spellEnd"/>
          </w:p>
        </w:tc>
        <w:tc>
          <w:tcPr>
            <w:tcW w:w="1538" w:type="dxa"/>
            <w:vMerge w:val="restart"/>
            <w:vAlign w:val="center"/>
          </w:tcPr>
          <w:p w14:paraId="0654FD55" w14:textId="77777777" w:rsidR="00DF70C4" w:rsidRPr="00DF70C4" w:rsidRDefault="00DF70C4" w:rsidP="00DF70C4">
            <w:pPr>
              <w:spacing w:before="146" w:line="272" w:lineRule="exact"/>
              <w:ind w:left="296" w:firstLine="67"/>
              <w:rPr>
                <w:rFonts w:ascii="Times New Roman" w:eastAsia="Times New Roman" w:hAnsi="Times New Roman" w:cs="Times New Roman"/>
                <w:b/>
                <w:sz w:val="24"/>
                <w:szCs w:val="24"/>
              </w:rPr>
            </w:pPr>
            <w:proofErr w:type="spellStart"/>
            <w:r w:rsidRPr="00DF70C4">
              <w:rPr>
                <w:rFonts w:ascii="Times New Roman" w:eastAsia="Times New Roman" w:hAnsi="Times New Roman" w:cs="Times New Roman"/>
                <w:b/>
                <w:sz w:val="24"/>
                <w:szCs w:val="24"/>
              </w:rPr>
              <w:t>Время</w:t>
            </w:r>
            <w:proofErr w:type="spellEnd"/>
            <w:r w:rsidRPr="00DF70C4">
              <w:rPr>
                <w:rFonts w:ascii="Times New Roman" w:eastAsia="Times New Roman" w:hAnsi="Times New Roman" w:cs="Times New Roman"/>
                <w:b/>
                <w:sz w:val="24"/>
                <w:szCs w:val="24"/>
              </w:rPr>
              <w:t xml:space="preserve"> </w:t>
            </w:r>
            <w:proofErr w:type="spellStart"/>
            <w:r w:rsidRPr="00DF70C4">
              <w:rPr>
                <w:rFonts w:ascii="Times New Roman" w:eastAsia="Times New Roman" w:hAnsi="Times New Roman" w:cs="Times New Roman"/>
                <w:b/>
                <w:sz w:val="24"/>
                <w:szCs w:val="24"/>
              </w:rPr>
              <w:t>на</w:t>
            </w:r>
            <w:proofErr w:type="spellEnd"/>
            <w:r w:rsidRPr="00DF70C4">
              <w:rPr>
                <w:rFonts w:ascii="Times New Roman" w:eastAsia="Times New Roman" w:hAnsi="Times New Roman" w:cs="Times New Roman"/>
                <w:b/>
                <w:sz w:val="24"/>
                <w:szCs w:val="24"/>
              </w:rPr>
              <w:t xml:space="preserve"> </w:t>
            </w:r>
            <w:proofErr w:type="spellStart"/>
            <w:r w:rsidRPr="00DF70C4">
              <w:rPr>
                <w:rFonts w:ascii="Times New Roman" w:eastAsia="Times New Roman" w:hAnsi="Times New Roman" w:cs="Times New Roman"/>
                <w:b/>
                <w:spacing w:val="-2"/>
                <w:sz w:val="24"/>
                <w:szCs w:val="24"/>
              </w:rPr>
              <w:t>устранение</w:t>
            </w:r>
            <w:proofErr w:type="spellEnd"/>
          </w:p>
        </w:tc>
        <w:tc>
          <w:tcPr>
            <w:tcW w:w="5415" w:type="dxa"/>
            <w:gridSpan w:val="4"/>
            <w:vAlign w:val="center"/>
          </w:tcPr>
          <w:p w14:paraId="05875311" w14:textId="77777777" w:rsidR="00DF70C4" w:rsidRPr="00DF70C4" w:rsidRDefault="00DF70C4" w:rsidP="00DF70C4">
            <w:pPr>
              <w:spacing w:before="14" w:line="206" w:lineRule="exact"/>
              <w:ind w:left="1028" w:right="320" w:hanging="708"/>
              <w:jc w:val="center"/>
              <w:rPr>
                <w:rFonts w:ascii="Times New Roman" w:eastAsia="Times New Roman" w:hAnsi="Times New Roman" w:cs="Times New Roman"/>
                <w:b/>
                <w:sz w:val="24"/>
                <w:szCs w:val="24"/>
                <w:lang w:val="ru-RU"/>
              </w:rPr>
            </w:pPr>
            <w:r w:rsidRPr="00DF70C4">
              <w:rPr>
                <w:rFonts w:ascii="Times New Roman" w:eastAsia="Times New Roman" w:hAnsi="Times New Roman" w:cs="Times New Roman"/>
                <w:b/>
                <w:sz w:val="24"/>
                <w:szCs w:val="24"/>
                <w:lang w:val="ru-RU"/>
              </w:rPr>
              <w:t xml:space="preserve">Ожидаемая температура в жилых помещениях при температуре наружного воздуха, </w:t>
            </w:r>
            <w:r w:rsidRPr="00DF70C4">
              <w:rPr>
                <w:rFonts w:ascii="Times New Roman" w:eastAsia="Times New Roman" w:hAnsi="Times New Roman" w:cs="Times New Roman"/>
                <w:b/>
                <w:sz w:val="24"/>
                <w:szCs w:val="24"/>
              </w:rPr>
              <w:t>C</w:t>
            </w:r>
          </w:p>
        </w:tc>
      </w:tr>
      <w:tr w:rsidR="00DF70C4" w:rsidRPr="00DF70C4" w14:paraId="06935012" w14:textId="77777777" w:rsidTr="00BF033B">
        <w:trPr>
          <w:trHeight w:val="312"/>
        </w:trPr>
        <w:tc>
          <w:tcPr>
            <w:tcW w:w="416" w:type="dxa"/>
            <w:vMerge/>
            <w:tcBorders>
              <w:top w:val="nil"/>
            </w:tcBorders>
            <w:vAlign w:val="center"/>
          </w:tcPr>
          <w:p w14:paraId="5CDC2582" w14:textId="77777777" w:rsidR="00DF70C4" w:rsidRPr="00DF70C4" w:rsidRDefault="00DF70C4" w:rsidP="00DF70C4">
            <w:pPr>
              <w:jc w:val="center"/>
              <w:rPr>
                <w:rFonts w:ascii="Times New Roman" w:eastAsia="Times New Roman" w:hAnsi="Times New Roman" w:cs="Times New Roman"/>
                <w:sz w:val="24"/>
                <w:szCs w:val="24"/>
                <w:lang w:val="ru-RU"/>
              </w:rPr>
            </w:pPr>
          </w:p>
        </w:tc>
        <w:tc>
          <w:tcPr>
            <w:tcW w:w="2830" w:type="dxa"/>
            <w:vMerge/>
            <w:tcBorders>
              <w:top w:val="nil"/>
            </w:tcBorders>
            <w:vAlign w:val="center"/>
          </w:tcPr>
          <w:p w14:paraId="0497C159" w14:textId="77777777" w:rsidR="00DF70C4" w:rsidRPr="00DF70C4" w:rsidRDefault="00DF70C4" w:rsidP="00DF70C4">
            <w:pPr>
              <w:jc w:val="center"/>
              <w:rPr>
                <w:rFonts w:ascii="Times New Roman" w:eastAsia="Times New Roman" w:hAnsi="Times New Roman" w:cs="Times New Roman"/>
                <w:sz w:val="24"/>
                <w:szCs w:val="24"/>
                <w:lang w:val="ru-RU"/>
              </w:rPr>
            </w:pPr>
          </w:p>
        </w:tc>
        <w:tc>
          <w:tcPr>
            <w:tcW w:w="1538" w:type="dxa"/>
            <w:vMerge/>
            <w:tcBorders>
              <w:top w:val="nil"/>
            </w:tcBorders>
            <w:vAlign w:val="center"/>
          </w:tcPr>
          <w:p w14:paraId="4CE133FF" w14:textId="77777777" w:rsidR="00DF70C4" w:rsidRPr="00DF70C4" w:rsidRDefault="00DF70C4" w:rsidP="00DF70C4">
            <w:pPr>
              <w:jc w:val="center"/>
              <w:rPr>
                <w:rFonts w:ascii="Times New Roman" w:eastAsia="Times New Roman" w:hAnsi="Times New Roman" w:cs="Times New Roman"/>
                <w:sz w:val="24"/>
                <w:szCs w:val="24"/>
                <w:lang w:val="ru-RU"/>
              </w:rPr>
            </w:pPr>
          </w:p>
        </w:tc>
        <w:tc>
          <w:tcPr>
            <w:tcW w:w="1411" w:type="dxa"/>
            <w:vAlign w:val="center"/>
          </w:tcPr>
          <w:p w14:paraId="76948E1B" w14:textId="77777777" w:rsidR="00DF70C4" w:rsidRPr="00DF70C4" w:rsidRDefault="00DF70C4" w:rsidP="00DF70C4">
            <w:pPr>
              <w:spacing w:before="38" w:line="272" w:lineRule="exact"/>
              <w:ind w:left="5" w:right="5"/>
              <w:jc w:val="center"/>
              <w:rPr>
                <w:rFonts w:ascii="Times New Roman" w:eastAsia="Times New Roman" w:hAnsi="Times New Roman" w:cs="Times New Roman"/>
                <w:b/>
                <w:sz w:val="24"/>
                <w:szCs w:val="24"/>
              </w:rPr>
            </w:pPr>
            <w:r w:rsidRPr="00DF70C4">
              <w:rPr>
                <w:rFonts w:ascii="Times New Roman" w:eastAsia="Times New Roman" w:hAnsi="Times New Roman" w:cs="Times New Roman"/>
                <w:b/>
                <w:spacing w:val="-10"/>
                <w:sz w:val="24"/>
                <w:szCs w:val="24"/>
              </w:rPr>
              <w:t>0</w:t>
            </w:r>
          </w:p>
        </w:tc>
        <w:tc>
          <w:tcPr>
            <w:tcW w:w="1076" w:type="dxa"/>
            <w:vAlign w:val="center"/>
          </w:tcPr>
          <w:p w14:paraId="3C1CA529" w14:textId="77777777" w:rsidR="00DF70C4" w:rsidRPr="00DF70C4" w:rsidRDefault="00DF70C4" w:rsidP="00DF70C4">
            <w:pPr>
              <w:spacing w:before="38" w:line="272" w:lineRule="exact"/>
              <w:ind w:left="3"/>
              <w:jc w:val="center"/>
              <w:rPr>
                <w:rFonts w:ascii="Times New Roman" w:eastAsia="Times New Roman" w:hAnsi="Times New Roman" w:cs="Times New Roman"/>
                <w:b/>
                <w:sz w:val="24"/>
                <w:szCs w:val="24"/>
              </w:rPr>
            </w:pPr>
            <w:r w:rsidRPr="00DF70C4">
              <w:rPr>
                <w:rFonts w:ascii="Times New Roman" w:eastAsia="Times New Roman" w:hAnsi="Times New Roman" w:cs="Times New Roman"/>
                <w:b/>
                <w:sz w:val="24"/>
                <w:szCs w:val="24"/>
              </w:rPr>
              <w:t>-</w:t>
            </w:r>
            <w:r w:rsidRPr="00DF70C4">
              <w:rPr>
                <w:rFonts w:ascii="Times New Roman" w:eastAsia="Times New Roman" w:hAnsi="Times New Roman" w:cs="Times New Roman"/>
                <w:b/>
                <w:spacing w:val="-5"/>
                <w:sz w:val="24"/>
                <w:szCs w:val="24"/>
              </w:rPr>
              <w:t>10</w:t>
            </w:r>
          </w:p>
        </w:tc>
        <w:tc>
          <w:tcPr>
            <w:tcW w:w="1077" w:type="dxa"/>
            <w:vAlign w:val="center"/>
          </w:tcPr>
          <w:p w14:paraId="31F8D968" w14:textId="77777777" w:rsidR="00DF70C4" w:rsidRPr="00DF70C4" w:rsidRDefault="00DF70C4" w:rsidP="00DF70C4">
            <w:pPr>
              <w:spacing w:before="38" w:line="272" w:lineRule="exact"/>
              <w:ind w:left="8"/>
              <w:jc w:val="center"/>
              <w:rPr>
                <w:rFonts w:ascii="Times New Roman" w:eastAsia="Times New Roman" w:hAnsi="Times New Roman" w:cs="Times New Roman"/>
                <w:b/>
                <w:sz w:val="24"/>
                <w:szCs w:val="24"/>
              </w:rPr>
            </w:pPr>
            <w:r w:rsidRPr="00DF70C4">
              <w:rPr>
                <w:rFonts w:ascii="Times New Roman" w:eastAsia="Times New Roman" w:hAnsi="Times New Roman" w:cs="Times New Roman"/>
                <w:b/>
                <w:sz w:val="24"/>
                <w:szCs w:val="24"/>
              </w:rPr>
              <w:t>-</w:t>
            </w:r>
            <w:r w:rsidRPr="00DF70C4">
              <w:rPr>
                <w:rFonts w:ascii="Times New Roman" w:eastAsia="Times New Roman" w:hAnsi="Times New Roman" w:cs="Times New Roman"/>
                <w:b/>
                <w:spacing w:val="-5"/>
                <w:sz w:val="24"/>
                <w:szCs w:val="24"/>
              </w:rPr>
              <w:t>20</w:t>
            </w:r>
          </w:p>
        </w:tc>
        <w:tc>
          <w:tcPr>
            <w:tcW w:w="1851" w:type="dxa"/>
            <w:vAlign w:val="center"/>
          </w:tcPr>
          <w:p w14:paraId="32B93782" w14:textId="77777777" w:rsidR="00DF70C4" w:rsidRPr="00DF70C4" w:rsidRDefault="00DF70C4" w:rsidP="00DF70C4">
            <w:pPr>
              <w:spacing w:before="38" w:line="272" w:lineRule="exact"/>
              <w:ind w:left="4"/>
              <w:jc w:val="center"/>
              <w:rPr>
                <w:rFonts w:ascii="Times New Roman" w:eastAsia="Times New Roman" w:hAnsi="Times New Roman" w:cs="Times New Roman"/>
                <w:b/>
                <w:sz w:val="24"/>
                <w:szCs w:val="24"/>
              </w:rPr>
            </w:pPr>
            <w:proofErr w:type="spellStart"/>
            <w:r w:rsidRPr="00DF70C4">
              <w:rPr>
                <w:rFonts w:ascii="Times New Roman" w:eastAsia="Times New Roman" w:hAnsi="Times New Roman" w:cs="Times New Roman"/>
                <w:b/>
                <w:sz w:val="24"/>
                <w:szCs w:val="24"/>
              </w:rPr>
              <w:t>более</w:t>
            </w:r>
            <w:proofErr w:type="spellEnd"/>
            <w:r w:rsidRPr="00DF70C4">
              <w:rPr>
                <w:rFonts w:ascii="Times New Roman" w:eastAsia="Times New Roman" w:hAnsi="Times New Roman" w:cs="Times New Roman"/>
                <w:b/>
                <w:spacing w:val="13"/>
                <w:sz w:val="24"/>
                <w:szCs w:val="24"/>
              </w:rPr>
              <w:t xml:space="preserve"> </w:t>
            </w:r>
            <w:r w:rsidRPr="00DF70C4">
              <w:rPr>
                <w:rFonts w:ascii="Times New Roman" w:eastAsia="Times New Roman" w:hAnsi="Times New Roman" w:cs="Times New Roman"/>
                <w:b/>
                <w:sz w:val="24"/>
                <w:szCs w:val="24"/>
              </w:rPr>
              <w:t>-</w:t>
            </w:r>
            <w:r w:rsidRPr="00DF70C4">
              <w:rPr>
                <w:rFonts w:ascii="Times New Roman" w:eastAsia="Times New Roman" w:hAnsi="Times New Roman" w:cs="Times New Roman"/>
                <w:b/>
                <w:spacing w:val="-5"/>
                <w:sz w:val="24"/>
                <w:szCs w:val="24"/>
              </w:rPr>
              <w:t>20</w:t>
            </w:r>
          </w:p>
        </w:tc>
      </w:tr>
      <w:tr w:rsidR="00DF70C4" w:rsidRPr="00DF70C4" w14:paraId="4127771E" w14:textId="77777777" w:rsidTr="00BF033B">
        <w:trPr>
          <w:trHeight w:val="315"/>
        </w:trPr>
        <w:tc>
          <w:tcPr>
            <w:tcW w:w="416" w:type="dxa"/>
          </w:tcPr>
          <w:p w14:paraId="5C736DD9" w14:textId="77777777" w:rsidR="00DF70C4" w:rsidRPr="00DF70C4" w:rsidRDefault="00DF70C4" w:rsidP="00DF70C4">
            <w:pPr>
              <w:spacing w:before="33" w:line="272" w:lineRule="exact"/>
              <w:ind w:left="30" w:right="2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w:t>
            </w:r>
          </w:p>
        </w:tc>
        <w:tc>
          <w:tcPr>
            <w:tcW w:w="2830" w:type="dxa"/>
          </w:tcPr>
          <w:p w14:paraId="5349F738" w14:textId="77777777" w:rsidR="00DF70C4" w:rsidRPr="00DF70C4" w:rsidRDefault="00DF70C4" w:rsidP="00DF70C4">
            <w:pPr>
              <w:spacing w:before="33" w:line="272" w:lineRule="exact"/>
              <w:ind w:left="157" w:right="156"/>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Отключение</w:t>
            </w:r>
            <w:proofErr w:type="spellEnd"/>
            <w:r w:rsidRPr="00DF70C4">
              <w:rPr>
                <w:rFonts w:ascii="Times New Roman" w:eastAsia="Times New Roman" w:hAnsi="Times New Roman" w:cs="Times New Roman"/>
                <w:spacing w:val="14"/>
                <w:sz w:val="24"/>
                <w:szCs w:val="24"/>
              </w:rPr>
              <w:t xml:space="preserve"> </w:t>
            </w:r>
            <w:proofErr w:type="spellStart"/>
            <w:r w:rsidRPr="00DF70C4">
              <w:rPr>
                <w:rFonts w:ascii="Times New Roman" w:eastAsia="Times New Roman" w:hAnsi="Times New Roman" w:cs="Times New Roman"/>
                <w:spacing w:val="-2"/>
                <w:sz w:val="24"/>
                <w:szCs w:val="24"/>
              </w:rPr>
              <w:t>отопления</w:t>
            </w:r>
            <w:proofErr w:type="spellEnd"/>
          </w:p>
        </w:tc>
        <w:tc>
          <w:tcPr>
            <w:tcW w:w="1538" w:type="dxa"/>
          </w:tcPr>
          <w:p w14:paraId="579E13EE" w14:textId="77777777" w:rsidR="00DF70C4" w:rsidRPr="00DF70C4" w:rsidRDefault="00DF70C4" w:rsidP="00DF70C4">
            <w:pPr>
              <w:spacing w:before="33" w:line="272" w:lineRule="exact"/>
              <w:ind w:left="2" w:right="2"/>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2</w:t>
            </w:r>
            <w:r w:rsidRPr="00DF70C4">
              <w:rPr>
                <w:rFonts w:ascii="Times New Roman" w:eastAsia="Times New Roman" w:hAnsi="Times New Roman" w:cs="Times New Roman"/>
                <w:spacing w:val="3"/>
                <w:sz w:val="24"/>
                <w:szCs w:val="24"/>
              </w:rPr>
              <w:t xml:space="preserve"> </w:t>
            </w:r>
            <w:proofErr w:type="spellStart"/>
            <w:r w:rsidRPr="00DF70C4">
              <w:rPr>
                <w:rFonts w:ascii="Times New Roman" w:eastAsia="Times New Roman" w:hAnsi="Times New Roman" w:cs="Times New Roman"/>
                <w:spacing w:val="-4"/>
                <w:sz w:val="24"/>
                <w:szCs w:val="24"/>
              </w:rPr>
              <w:t>часа</w:t>
            </w:r>
            <w:proofErr w:type="spellEnd"/>
          </w:p>
        </w:tc>
        <w:tc>
          <w:tcPr>
            <w:tcW w:w="1411" w:type="dxa"/>
          </w:tcPr>
          <w:p w14:paraId="666F8393" w14:textId="77777777" w:rsidR="00DF70C4" w:rsidRPr="00DF70C4" w:rsidRDefault="00DF70C4" w:rsidP="00DF70C4">
            <w:pPr>
              <w:spacing w:before="33" w:line="272" w:lineRule="exact"/>
              <w:ind w:left="5"/>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18</w:t>
            </w:r>
          </w:p>
        </w:tc>
        <w:tc>
          <w:tcPr>
            <w:tcW w:w="1076" w:type="dxa"/>
          </w:tcPr>
          <w:p w14:paraId="5F1790BE" w14:textId="77777777" w:rsidR="00DF70C4" w:rsidRPr="00DF70C4" w:rsidRDefault="00DF70C4" w:rsidP="00DF70C4">
            <w:pPr>
              <w:spacing w:before="33" w:line="272" w:lineRule="exact"/>
              <w:ind w:left="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18</w:t>
            </w:r>
          </w:p>
        </w:tc>
        <w:tc>
          <w:tcPr>
            <w:tcW w:w="1077" w:type="dxa"/>
          </w:tcPr>
          <w:p w14:paraId="2618A9E8" w14:textId="77777777" w:rsidR="00DF70C4" w:rsidRPr="00DF70C4" w:rsidRDefault="00DF70C4" w:rsidP="00DF70C4">
            <w:pPr>
              <w:spacing w:before="33" w:line="272" w:lineRule="exact"/>
              <w:ind w:left="8"/>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851" w:type="dxa"/>
          </w:tcPr>
          <w:p w14:paraId="1B3AFDCE" w14:textId="77777777" w:rsidR="00DF70C4" w:rsidRPr="00DF70C4" w:rsidRDefault="00DF70C4" w:rsidP="00DF70C4">
            <w:pPr>
              <w:spacing w:before="33" w:line="272" w:lineRule="exact"/>
              <w:ind w:left="4"/>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r>
      <w:tr w:rsidR="00DF70C4" w:rsidRPr="00DF70C4" w14:paraId="726B6CED" w14:textId="77777777" w:rsidTr="00BF033B">
        <w:trPr>
          <w:trHeight w:val="312"/>
        </w:trPr>
        <w:tc>
          <w:tcPr>
            <w:tcW w:w="416" w:type="dxa"/>
          </w:tcPr>
          <w:p w14:paraId="221184FB" w14:textId="77777777" w:rsidR="00DF70C4" w:rsidRPr="00DF70C4" w:rsidRDefault="00DF70C4" w:rsidP="00DF70C4">
            <w:pPr>
              <w:spacing w:before="33" w:line="272" w:lineRule="exact"/>
              <w:ind w:left="30" w:right="2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2.</w:t>
            </w:r>
          </w:p>
        </w:tc>
        <w:tc>
          <w:tcPr>
            <w:tcW w:w="2830" w:type="dxa"/>
          </w:tcPr>
          <w:p w14:paraId="152744D0" w14:textId="77777777" w:rsidR="00DF70C4" w:rsidRPr="00DF70C4" w:rsidRDefault="00DF70C4" w:rsidP="00DF70C4">
            <w:pPr>
              <w:spacing w:before="33" w:line="272" w:lineRule="exact"/>
              <w:ind w:left="157" w:right="156"/>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Отключение</w:t>
            </w:r>
            <w:proofErr w:type="spellEnd"/>
            <w:r w:rsidRPr="00DF70C4">
              <w:rPr>
                <w:rFonts w:ascii="Times New Roman" w:eastAsia="Times New Roman" w:hAnsi="Times New Roman" w:cs="Times New Roman"/>
                <w:spacing w:val="14"/>
                <w:sz w:val="24"/>
                <w:szCs w:val="24"/>
              </w:rPr>
              <w:t xml:space="preserve"> </w:t>
            </w:r>
            <w:proofErr w:type="spellStart"/>
            <w:r w:rsidRPr="00DF70C4">
              <w:rPr>
                <w:rFonts w:ascii="Times New Roman" w:eastAsia="Times New Roman" w:hAnsi="Times New Roman" w:cs="Times New Roman"/>
                <w:spacing w:val="-2"/>
                <w:sz w:val="24"/>
                <w:szCs w:val="24"/>
              </w:rPr>
              <w:t>отопления</w:t>
            </w:r>
            <w:proofErr w:type="spellEnd"/>
          </w:p>
        </w:tc>
        <w:tc>
          <w:tcPr>
            <w:tcW w:w="1538" w:type="dxa"/>
          </w:tcPr>
          <w:p w14:paraId="1E8798CF" w14:textId="77777777" w:rsidR="00DF70C4" w:rsidRPr="00DF70C4" w:rsidRDefault="00DF70C4" w:rsidP="00DF70C4">
            <w:pPr>
              <w:spacing w:before="33" w:line="272" w:lineRule="exact"/>
              <w:ind w:left="2" w:right="2"/>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4</w:t>
            </w:r>
            <w:r w:rsidRPr="00DF70C4">
              <w:rPr>
                <w:rFonts w:ascii="Times New Roman" w:eastAsia="Times New Roman" w:hAnsi="Times New Roman" w:cs="Times New Roman"/>
                <w:spacing w:val="3"/>
                <w:sz w:val="24"/>
                <w:szCs w:val="24"/>
              </w:rPr>
              <w:t xml:space="preserve"> </w:t>
            </w:r>
            <w:proofErr w:type="spellStart"/>
            <w:r w:rsidRPr="00DF70C4">
              <w:rPr>
                <w:rFonts w:ascii="Times New Roman" w:eastAsia="Times New Roman" w:hAnsi="Times New Roman" w:cs="Times New Roman"/>
                <w:spacing w:val="-4"/>
                <w:sz w:val="24"/>
                <w:szCs w:val="24"/>
              </w:rPr>
              <w:t>часа</w:t>
            </w:r>
            <w:proofErr w:type="spellEnd"/>
          </w:p>
        </w:tc>
        <w:tc>
          <w:tcPr>
            <w:tcW w:w="1411" w:type="dxa"/>
          </w:tcPr>
          <w:p w14:paraId="52FE0E59" w14:textId="77777777" w:rsidR="00DF70C4" w:rsidRPr="00DF70C4" w:rsidRDefault="00DF70C4" w:rsidP="00DF70C4">
            <w:pPr>
              <w:spacing w:before="33" w:line="272" w:lineRule="exact"/>
              <w:ind w:left="5"/>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18</w:t>
            </w:r>
          </w:p>
        </w:tc>
        <w:tc>
          <w:tcPr>
            <w:tcW w:w="1076" w:type="dxa"/>
          </w:tcPr>
          <w:p w14:paraId="77793B4E" w14:textId="77777777" w:rsidR="00DF70C4" w:rsidRPr="00DF70C4" w:rsidRDefault="00DF70C4" w:rsidP="00DF70C4">
            <w:pPr>
              <w:spacing w:before="33" w:line="272" w:lineRule="exact"/>
              <w:ind w:left="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077" w:type="dxa"/>
          </w:tcPr>
          <w:p w14:paraId="00E50A6A" w14:textId="77777777" w:rsidR="00DF70C4" w:rsidRPr="00DF70C4" w:rsidRDefault="00DF70C4" w:rsidP="00DF70C4">
            <w:pPr>
              <w:spacing w:before="33" w:line="272" w:lineRule="exact"/>
              <w:ind w:left="8"/>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851" w:type="dxa"/>
          </w:tcPr>
          <w:p w14:paraId="6DCD2759" w14:textId="77777777" w:rsidR="00DF70C4" w:rsidRPr="00DF70C4" w:rsidRDefault="00DF70C4" w:rsidP="00DF70C4">
            <w:pPr>
              <w:spacing w:before="33" w:line="272" w:lineRule="exact"/>
              <w:ind w:left="4"/>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r>
      <w:tr w:rsidR="00DF70C4" w:rsidRPr="00DF70C4" w14:paraId="2F4BBF7F" w14:textId="77777777" w:rsidTr="00BF033B">
        <w:trPr>
          <w:trHeight w:val="312"/>
        </w:trPr>
        <w:tc>
          <w:tcPr>
            <w:tcW w:w="416" w:type="dxa"/>
          </w:tcPr>
          <w:p w14:paraId="1E3EC58C" w14:textId="77777777" w:rsidR="00DF70C4" w:rsidRPr="00DF70C4" w:rsidRDefault="00DF70C4" w:rsidP="00DF70C4">
            <w:pPr>
              <w:spacing w:before="33" w:line="272" w:lineRule="exact"/>
              <w:ind w:left="30" w:right="2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3.</w:t>
            </w:r>
          </w:p>
        </w:tc>
        <w:tc>
          <w:tcPr>
            <w:tcW w:w="2830" w:type="dxa"/>
          </w:tcPr>
          <w:p w14:paraId="692D52AA" w14:textId="77777777" w:rsidR="00DF70C4" w:rsidRPr="00DF70C4" w:rsidRDefault="00DF70C4" w:rsidP="00DF70C4">
            <w:pPr>
              <w:spacing w:before="33" w:line="272" w:lineRule="exact"/>
              <w:ind w:left="157" w:right="156"/>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Отключение</w:t>
            </w:r>
            <w:proofErr w:type="spellEnd"/>
            <w:r w:rsidRPr="00DF70C4">
              <w:rPr>
                <w:rFonts w:ascii="Times New Roman" w:eastAsia="Times New Roman" w:hAnsi="Times New Roman" w:cs="Times New Roman"/>
                <w:spacing w:val="14"/>
                <w:sz w:val="24"/>
                <w:szCs w:val="24"/>
              </w:rPr>
              <w:t xml:space="preserve"> </w:t>
            </w:r>
            <w:proofErr w:type="spellStart"/>
            <w:r w:rsidRPr="00DF70C4">
              <w:rPr>
                <w:rFonts w:ascii="Times New Roman" w:eastAsia="Times New Roman" w:hAnsi="Times New Roman" w:cs="Times New Roman"/>
                <w:spacing w:val="-2"/>
                <w:sz w:val="24"/>
                <w:szCs w:val="24"/>
              </w:rPr>
              <w:t>отопления</w:t>
            </w:r>
            <w:proofErr w:type="spellEnd"/>
          </w:p>
        </w:tc>
        <w:tc>
          <w:tcPr>
            <w:tcW w:w="1538" w:type="dxa"/>
          </w:tcPr>
          <w:p w14:paraId="0AC9368D" w14:textId="77777777" w:rsidR="00DF70C4" w:rsidRPr="00DF70C4" w:rsidRDefault="00DF70C4" w:rsidP="00DF70C4">
            <w:pPr>
              <w:spacing w:before="33" w:line="272" w:lineRule="exact"/>
              <w:ind w:left="2"/>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6</w:t>
            </w:r>
            <w:r w:rsidRPr="00DF70C4">
              <w:rPr>
                <w:rFonts w:ascii="Times New Roman" w:eastAsia="Times New Roman" w:hAnsi="Times New Roman" w:cs="Times New Roman"/>
                <w:spacing w:val="3"/>
                <w:sz w:val="24"/>
                <w:szCs w:val="24"/>
              </w:rPr>
              <w:t xml:space="preserve"> </w:t>
            </w:r>
            <w:proofErr w:type="spellStart"/>
            <w:r w:rsidRPr="00DF70C4">
              <w:rPr>
                <w:rFonts w:ascii="Times New Roman" w:eastAsia="Times New Roman" w:hAnsi="Times New Roman" w:cs="Times New Roman"/>
                <w:spacing w:val="-2"/>
                <w:sz w:val="24"/>
                <w:szCs w:val="24"/>
              </w:rPr>
              <w:t>часов</w:t>
            </w:r>
            <w:proofErr w:type="spellEnd"/>
          </w:p>
        </w:tc>
        <w:tc>
          <w:tcPr>
            <w:tcW w:w="1411" w:type="dxa"/>
          </w:tcPr>
          <w:p w14:paraId="643E7D30" w14:textId="77777777" w:rsidR="00DF70C4" w:rsidRPr="00DF70C4" w:rsidRDefault="00DF70C4" w:rsidP="00DF70C4">
            <w:pPr>
              <w:spacing w:before="33" w:line="272" w:lineRule="exact"/>
              <w:ind w:left="5"/>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076" w:type="dxa"/>
          </w:tcPr>
          <w:p w14:paraId="4C557C98" w14:textId="77777777" w:rsidR="00DF70C4" w:rsidRPr="00DF70C4" w:rsidRDefault="00DF70C4" w:rsidP="00DF70C4">
            <w:pPr>
              <w:spacing w:before="33" w:line="272" w:lineRule="exact"/>
              <w:ind w:left="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077" w:type="dxa"/>
          </w:tcPr>
          <w:p w14:paraId="0699AB1D" w14:textId="77777777" w:rsidR="00DF70C4" w:rsidRPr="00DF70C4" w:rsidRDefault="00DF70C4" w:rsidP="00DF70C4">
            <w:pPr>
              <w:spacing w:before="33" w:line="272" w:lineRule="exact"/>
              <w:ind w:left="8"/>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851" w:type="dxa"/>
          </w:tcPr>
          <w:p w14:paraId="50462D7C" w14:textId="77777777" w:rsidR="00DF70C4" w:rsidRPr="00DF70C4" w:rsidRDefault="00DF70C4" w:rsidP="00DF70C4">
            <w:pPr>
              <w:spacing w:before="33" w:line="272" w:lineRule="exact"/>
              <w:ind w:left="4"/>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10</w:t>
            </w:r>
          </w:p>
        </w:tc>
      </w:tr>
      <w:tr w:rsidR="00DF70C4" w:rsidRPr="00DF70C4" w14:paraId="6FA178D4" w14:textId="77777777" w:rsidTr="00BF033B">
        <w:trPr>
          <w:trHeight w:val="312"/>
        </w:trPr>
        <w:tc>
          <w:tcPr>
            <w:tcW w:w="416" w:type="dxa"/>
          </w:tcPr>
          <w:p w14:paraId="07FE2FA0" w14:textId="77777777" w:rsidR="00DF70C4" w:rsidRPr="00DF70C4" w:rsidRDefault="00DF70C4" w:rsidP="00DF70C4">
            <w:pPr>
              <w:spacing w:before="33" w:line="272" w:lineRule="exact"/>
              <w:ind w:left="30" w:right="2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4.</w:t>
            </w:r>
          </w:p>
        </w:tc>
        <w:tc>
          <w:tcPr>
            <w:tcW w:w="2830" w:type="dxa"/>
          </w:tcPr>
          <w:p w14:paraId="3D75C15A" w14:textId="77777777" w:rsidR="00DF70C4" w:rsidRPr="00DF70C4" w:rsidRDefault="00DF70C4" w:rsidP="00DF70C4">
            <w:pPr>
              <w:spacing w:before="33" w:line="272" w:lineRule="exact"/>
              <w:ind w:left="157" w:right="156"/>
              <w:jc w:val="center"/>
              <w:rPr>
                <w:rFonts w:ascii="Times New Roman" w:eastAsia="Times New Roman" w:hAnsi="Times New Roman" w:cs="Times New Roman"/>
                <w:sz w:val="24"/>
                <w:szCs w:val="24"/>
              </w:rPr>
            </w:pPr>
            <w:proofErr w:type="spellStart"/>
            <w:r w:rsidRPr="00DF70C4">
              <w:rPr>
                <w:rFonts w:ascii="Times New Roman" w:eastAsia="Times New Roman" w:hAnsi="Times New Roman" w:cs="Times New Roman"/>
                <w:sz w:val="24"/>
                <w:szCs w:val="24"/>
              </w:rPr>
              <w:t>Отключение</w:t>
            </w:r>
            <w:proofErr w:type="spellEnd"/>
            <w:r w:rsidRPr="00DF70C4">
              <w:rPr>
                <w:rFonts w:ascii="Times New Roman" w:eastAsia="Times New Roman" w:hAnsi="Times New Roman" w:cs="Times New Roman"/>
                <w:spacing w:val="14"/>
                <w:sz w:val="24"/>
                <w:szCs w:val="24"/>
              </w:rPr>
              <w:t xml:space="preserve"> </w:t>
            </w:r>
            <w:proofErr w:type="spellStart"/>
            <w:r w:rsidRPr="00DF70C4">
              <w:rPr>
                <w:rFonts w:ascii="Times New Roman" w:eastAsia="Times New Roman" w:hAnsi="Times New Roman" w:cs="Times New Roman"/>
                <w:spacing w:val="-2"/>
                <w:sz w:val="24"/>
                <w:szCs w:val="24"/>
              </w:rPr>
              <w:t>отопления</w:t>
            </w:r>
            <w:proofErr w:type="spellEnd"/>
          </w:p>
        </w:tc>
        <w:tc>
          <w:tcPr>
            <w:tcW w:w="1538" w:type="dxa"/>
          </w:tcPr>
          <w:p w14:paraId="69876452" w14:textId="77777777" w:rsidR="00DF70C4" w:rsidRPr="00DF70C4" w:rsidRDefault="00DF70C4" w:rsidP="00DF70C4">
            <w:pPr>
              <w:spacing w:before="33" w:line="272" w:lineRule="exact"/>
              <w:ind w:left="2"/>
              <w:jc w:val="center"/>
              <w:rPr>
                <w:rFonts w:ascii="Times New Roman" w:eastAsia="Times New Roman" w:hAnsi="Times New Roman" w:cs="Times New Roman"/>
                <w:sz w:val="24"/>
                <w:szCs w:val="24"/>
              </w:rPr>
            </w:pPr>
            <w:r w:rsidRPr="00DF70C4">
              <w:rPr>
                <w:rFonts w:ascii="Times New Roman" w:eastAsia="Times New Roman" w:hAnsi="Times New Roman" w:cs="Times New Roman"/>
                <w:sz w:val="24"/>
                <w:szCs w:val="24"/>
              </w:rPr>
              <w:t>8</w:t>
            </w:r>
            <w:r w:rsidRPr="00DF70C4">
              <w:rPr>
                <w:rFonts w:ascii="Times New Roman" w:eastAsia="Times New Roman" w:hAnsi="Times New Roman" w:cs="Times New Roman"/>
                <w:spacing w:val="3"/>
                <w:sz w:val="24"/>
                <w:szCs w:val="24"/>
              </w:rPr>
              <w:t xml:space="preserve"> </w:t>
            </w:r>
            <w:proofErr w:type="spellStart"/>
            <w:r w:rsidRPr="00DF70C4">
              <w:rPr>
                <w:rFonts w:ascii="Times New Roman" w:eastAsia="Times New Roman" w:hAnsi="Times New Roman" w:cs="Times New Roman"/>
                <w:spacing w:val="-2"/>
                <w:sz w:val="24"/>
                <w:szCs w:val="24"/>
              </w:rPr>
              <w:t>часов</w:t>
            </w:r>
            <w:proofErr w:type="spellEnd"/>
          </w:p>
        </w:tc>
        <w:tc>
          <w:tcPr>
            <w:tcW w:w="1411" w:type="dxa"/>
          </w:tcPr>
          <w:p w14:paraId="0A209AB3" w14:textId="77777777" w:rsidR="00DF70C4" w:rsidRPr="00DF70C4" w:rsidRDefault="00DF70C4" w:rsidP="00DF70C4">
            <w:pPr>
              <w:spacing w:before="33" w:line="272" w:lineRule="exact"/>
              <w:ind w:left="5"/>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076" w:type="dxa"/>
          </w:tcPr>
          <w:p w14:paraId="1FDB70A3" w14:textId="77777777" w:rsidR="00DF70C4" w:rsidRPr="00DF70C4" w:rsidRDefault="00DF70C4" w:rsidP="00DF70C4">
            <w:pPr>
              <w:spacing w:before="33" w:line="272" w:lineRule="exact"/>
              <w:ind w:left="3"/>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15</w:t>
            </w:r>
          </w:p>
        </w:tc>
        <w:tc>
          <w:tcPr>
            <w:tcW w:w="1077" w:type="dxa"/>
          </w:tcPr>
          <w:p w14:paraId="407CEC1D" w14:textId="77777777" w:rsidR="00DF70C4" w:rsidRPr="00DF70C4" w:rsidRDefault="00DF70C4" w:rsidP="00DF70C4">
            <w:pPr>
              <w:spacing w:before="33" w:line="272" w:lineRule="exact"/>
              <w:ind w:left="8"/>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10</w:t>
            </w:r>
          </w:p>
        </w:tc>
        <w:tc>
          <w:tcPr>
            <w:tcW w:w="1851" w:type="dxa"/>
          </w:tcPr>
          <w:p w14:paraId="137AF8A4" w14:textId="77777777" w:rsidR="00DF70C4" w:rsidRPr="00DF70C4" w:rsidRDefault="00DF70C4" w:rsidP="00DF70C4">
            <w:pPr>
              <w:spacing w:before="33" w:line="272" w:lineRule="exact"/>
              <w:ind w:left="4"/>
              <w:jc w:val="center"/>
              <w:rPr>
                <w:rFonts w:ascii="Times New Roman" w:eastAsia="Times New Roman" w:hAnsi="Times New Roman" w:cs="Times New Roman"/>
                <w:sz w:val="24"/>
                <w:szCs w:val="24"/>
              </w:rPr>
            </w:pPr>
            <w:r w:rsidRPr="00DF70C4">
              <w:rPr>
                <w:rFonts w:ascii="Times New Roman" w:eastAsia="Times New Roman" w:hAnsi="Times New Roman" w:cs="Times New Roman"/>
                <w:spacing w:val="-5"/>
                <w:sz w:val="24"/>
                <w:szCs w:val="24"/>
              </w:rPr>
              <w:t>10</w:t>
            </w:r>
          </w:p>
        </w:tc>
      </w:tr>
    </w:tbl>
    <w:p w14:paraId="20A54146" w14:textId="77777777" w:rsidR="00DF70C4" w:rsidRPr="00DF70C4" w:rsidRDefault="00DF70C4" w:rsidP="00DF70C4">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en-US"/>
        </w:rPr>
      </w:pPr>
    </w:p>
    <w:p w14:paraId="7EC5CF67" w14:textId="77777777" w:rsidR="00DF70C4" w:rsidRPr="00DF70C4" w:rsidRDefault="00DF70C4" w:rsidP="00DF70C4">
      <w:pPr>
        <w:widowControl w:val="0"/>
        <w:tabs>
          <w:tab w:val="left" w:pos="0"/>
        </w:tabs>
        <w:suppressAutoHyphens/>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DF70C4">
        <w:rPr>
          <w:rFonts w:ascii="Times New Roman" w:eastAsia="Times New Roman" w:hAnsi="Times New Roman" w:cs="Times New Roman"/>
          <w:sz w:val="28"/>
          <w:szCs w:val="28"/>
          <w:lang w:eastAsia="en-US"/>
        </w:rPr>
        <w:t xml:space="preserve">       3.10. </w:t>
      </w:r>
      <w:r w:rsidRPr="00DF70C4">
        <w:rPr>
          <w:rFonts w:ascii="Times New Roman" w:eastAsia="Calibri" w:hAnsi="Times New Roman" w:cs="Times New Roman"/>
          <w:sz w:val="28"/>
          <w:szCs w:val="28"/>
          <w:lang w:eastAsia="en-US"/>
        </w:rPr>
        <w:t xml:space="preserve">При необходимости для ликвидации аварий используются резервы </w:t>
      </w:r>
      <w:r w:rsidRPr="00DF70C4">
        <w:rPr>
          <w:rFonts w:ascii="Times New Roman" w:eastAsia="Calibri" w:hAnsi="Times New Roman" w:cs="Times New Roman"/>
          <w:spacing w:val="7"/>
          <w:sz w:val="28"/>
          <w:szCs w:val="28"/>
          <w:lang w:eastAsia="en-US"/>
        </w:rPr>
        <w:lastRenderedPageBreak/>
        <w:t>финансовых средств для локализации и ликвидации последствий аварий и резерв материальных ресурсов, зарезервированных для локализации</w:t>
      </w:r>
      <w:r w:rsidRPr="00DF70C4">
        <w:rPr>
          <w:rFonts w:ascii="Times New Roman" w:eastAsia="Calibri" w:hAnsi="Times New Roman" w:cs="Times New Roman"/>
          <w:spacing w:val="7"/>
          <w:sz w:val="28"/>
          <w:szCs w:val="28"/>
          <w:lang w:eastAsia="en-US"/>
        </w:rPr>
        <w:br/>
        <w:t xml:space="preserve">и ликвидации последствий аварий на объектах </w:t>
      </w:r>
      <w:r w:rsidRPr="00DF70C4">
        <w:rPr>
          <w:rFonts w:ascii="Times New Roman" w:eastAsia="Calibri" w:hAnsi="Times New Roman" w:cs="Times New Roman"/>
          <w:sz w:val="28"/>
          <w:szCs w:val="28"/>
          <w:lang w:eastAsia="en-US"/>
        </w:rPr>
        <w:t>электроснабжения, теплоснабжения, водоснабжения и водоотведения, газоснабжения муниципального образования.</w:t>
      </w:r>
    </w:p>
    <w:p w14:paraId="05B28C5F"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3.11. В случае необходимости привлечения дополнительных сил и средств к работам, руководитель работ докладывает уполномоченному лицу органа местного самоуправления муниципального образования и председателю комиссии по предупреждению и ликвидации чрезвычайных ситуаций</w:t>
      </w:r>
      <w:r w:rsidRPr="00DF70C4">
        <w:rPr>
          <w:rFonts w:ascii="Times New Roman" w:eastAsia="Calibri" w:hAnsi="Times New Roman" w:cs="Times New Roman"/>
          <w:sz w:val="28"/>
          <w:szCs w:val="28"/>
          <w:lang w:eastAsia="en-US"/>
        </w:rPr>
        <w:br/>
        <w:t>и обеспечению пожарной безопасности для привлечения резерва финансовых средств и материальных ресурсов для ликвидации чрезвычайных ситуаций муниципального образования.</w:t>
      </w:r>
    </w:p>
    <w:p w14:paraId="2DBFC5FF" w14:textId="77777777" w:rsidR="00DF70C4" w:rsidRPr="00DF70C4" w:rsidRDefault="00DF70C4" w:rsidP="00DF70C4">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DF70C4">
        <w:rPr>
          <w:rFonts w:ascii="Times New Roman" w:eastAsia="Calibri" w:hAnsi="Times New Roman" w:cs="Times New Roman"/>
          <w:sz w:val="28"/>
          <w:szCs w:val="28"/>
          <w:lang w:eastAsia="en-US"/>
        </w:rPr>
        <w:t>3.12. Лицо, ответственное за ликвидацию аварии, обязано информировать о завершении аварийно-восстановительных работ (этапа работ) ЕДДС, ДДС организаций, обслуживающих жилищный фонд, объекты социальной сферы.</w:t>
      </w:r>
    </w:p>
    <w:p w14:paraId="311B84EE" w14:textId="77777777" w:rsidR="00DF70C4" w:rsidRPr="00DF70C4" w:rsidRDefault="00DF70C4" w:rsidP="00DF70C4">
      <w:pPr>
        <w:tabs>
          <w:tab w:val="left" w:pos="3195"/>
        </w:tabs>
        <w:spacing w:after="0" w:line="240" w:lineRule="auto"/>
        <w:jc w:val="both"/>
        <w:rPr>
          <w:rFonts w:ascii="Times New Roman" w:eastAsia="Times New Roman" w:hAnsi="Times New Roman" w:cs="Times New Roman"/>
          <w:sz w:val="28"/>
          <w:szCs w:val="28"/>
        </w:rPr>
      </w:pPr>
    </w:p>
    <w:p w14:paraId="5271538B" w14:textId="09D87249" w:rsidR="00DF70C4" w:rsidRDefault="00DF70C4" w:rsidP="00DF70C4">
      <w:pPr>
        <w:spacing w:after="0" w:line="240" w:lineRule="auto"/>
        <w:rPr>
          <w:rFonts w:ascii="Times New Roman" w:eastAsia="Arial" w:hAnsi="Times New Roman" w:cs="Times New Roman"/>
          <w:sz w:val="20"/>
          <w:szCs w:val="20"/>
          <w:lang w:eastAsia="en-US"/>
        </w:rPr>
      </w:pPr>
    </w:p>
    <w:p w14:paraId="4FA522AD" w14:textId="0D301D9E" w:rsidR="00F04F93" w:rsidRDefault="00F04F93" w:rsidP="00DF70C4">
      <w:pPr>
        <w:spacing w:after="0" w:line="240" w:lineRule="auto"/>
        <w:rPr>
          <w:rFonts w:ascii="Times New Roman" w:eastAsia="Arial" w:hAnsi="Times New Roman" w:cs="Times New Roman"/>
          <w:sz w:val="20"/>
          <w:szCs w:val="20"/>
          <w:lang w:eastAsia="en-US"/>
        </w:rPr>
      </w:pPr>
    </w:p>
    <w:p w14:paraId="09ECF6EA" w14:textId="62C9318B" w:rsidR="00F04F93" w:rsidRDefault="00F04F93" w:rsidP="00DF70C4">
      <w:pPr>
        <w:spacing w:after="0" w:line="240" w:lineRule="auto"/>
        <w:rPr>
          <w:rFonts w:ascii="Times New Roman" w:eastAsia="Arial" w:hAnsi="Times New Roman" w:cs="Times New Roman"/>
          <w:sz w:val="20"/>
          <w:szCs w:val="20"/>
          <w:lang w:eastAsia="en-US"/>
        </w:rPr>
      </w:pPr>
    </w:p>
    <w:p w14:paraId="5B7E86B9" w14:textId="20035042" w:rsidR="00F04F93" w:rsidRDefault="00F04F93" w:rsidP="00DF70C4">
      <w:pPr>
        <w:spacing w:after="0" w:line="240" w:lineRule="auto"/>
        <w:rPr>
          <w:rFonts w:ascii="Times New Roman" w:eastAsia="Arial" w:hAnsi="Times New Roman" w:cs="Times New Roman"/>
          <w:sz w:val="20"/>
          <w:szCs w:val="20"/>
          <w:lang w:eastAsia="en-US"/>
        </w:rPr>
      </w:pPr>
    </w:p>
    <w:p w14:paraId="3A2AC0C7" w14:textId="1532731A" w:rsidR="00F04F93" w:rsidRDefault="00F04F93" w:rsidP="00DF70C4">
      <w:pPr>
        <w:spacing w:after="0" w:line="240" w:lineRule="auto"/>
        <w:rPr>
          <w:rFonts w:ascii="Times New Roman" w:eastAsia="Arial" w:hAnsi="Times New Roman" w:cs="Times New Roman"/>
          <w:sz w:val="20"/>
          <w:szCs w:val="20"/>
          <w:lang w:eastAsia="en-US"/>
        </w:rPr>
      </w:pPr>
    </w:p>
    <w:p w14:paraId="4B7679FF" w14:textId="1B330567" w:rsidR="00F04F93" w:rsidRDefault="00F04F93" w:rsidP="00DF70C4">
      <w:pPr>
        <w:spacing w:after="0" w:line="240" w:lineRule="auto"/>
        <w:rPr>
          <w:rFonts w:ascii="Times New Roman" w:eastAsia="Arial" w:hAnsi="Times New Roman" w:cs="Times New Roman"/>
          <w:sz w:val="20"/>
          <w:szCs w:val="20"/>
          <w:lang w:eastAsia="en-US"/>
        </w:rPr>
      </w:pPr>
    </w:p>
    <w:p w14:paraId="0F630B20" w14:textId="65AE81C5" w:rsidR="00F04F93" w:rsidRDefault="00F04F93" w:rsidP="00DF70C4">
      <w:pPr>
        <w:spacing w:after="0" w:line="240" w:lineRule="auto"/>
        <w:rPr>
          <w:rFonts w:ascii="Times New Roman" w:eastAsia="Arial" w:hAnsi="Times New Roman" w:cs="Times New Roman"/>
          <w:sz w:val="20"/>
          <w:szCs w:val="20"/>
          <w:lang w:eastAsia="en-US"/>
        </w:rPr>
      </w:pPr>
    </w:p>
    <w:p w14:paraId="72B556C7" w14:textId="31CF05EE" w:rsidR="00F04F93" w:rsidRDefault="00F04F93" w:rsidP="00DF70C4">
      <w:pPr>
        <w:spacing w:after="0" w:line="240" w:lineRule="auto"/>
        <w:rPr>
          <w:rFonts w:ascii="Times New Roman" w:eastAsia="Arial" w:hAnsi="Times New Roman" w:cs="Times New Roman"/>
          <w:sz w:val="20"/>
          <w:szCs w:val="20"/>
          <w:lang w:eastAsia="en-US"/>
        </w:rPr>
      </w:pPr>
    </w:p>
    <w:p w14:paraId="6E235C31" w14:textId="5D94B0BF" w:rsidR="00F04F93" w:rsidRDefault="00F04F93" w:rsidP="00DF70C4">
      <w:pPr>
        <w:spacing w:after="0" w:line="240" w:lineRule="auto"/>
        <w:rPr>
          <w:rFonts w:ascii="Times New Roman" w:eastAsia="Arial" w:hAnsi="Times New Roman" w:cs="Times New Roman"/>
          <w:sz w:val="20"/>
          <w:szCs w:val="20"/>
          <w:lang w:eastAsia="en-US"/>
        </w:rPr>
      </w:pPr>
    </w:p>
    <w:p w14:paraId="2C4D6D6C" w14:textId="316BA080" w:rsidR="00F04F93" w:rsidRDefault="00F04F93" w:rsidP="00DF70C4">
      <w:pPr>
        <w:spacing w:after="0" w:line="240" w:lineRule="auto"/>
        <w:rPr>
          <w:rFonts w:ascii="Times New Roman" w:eastAsia="Arial" w:hAnsi="Times New Roman" w:cs="Times New Roman"/>
          <w:sz w:val="20"/>
          <w:szCs w:val="20"/>
          <w:lang w:eastAsia="en-US"/>
        </w:rPr>
      </w:pPr>
    </w:p>
    <w:p w14:paraId="08F9274B" w14:textId="59652516" w:rsidR="00F04F93" w:rsidRDefault="00F04F93" w:rsidP="00DF70C4">
      <w:pPr>
        <w:spacing w:after="0" w:line="240" w:lineRule="auto"/>
        <w:rPr>
          <w:rFonts w:ascii="Times New Roman" w:eastAsia="Arial" w:hAnsi="Times New Roman" w:cs="Times New Roman"/>
          <w:sz w:val="20"/>
          <w:szCs w:val="20"/>
          <w:lang w:eastAsia="en-US"/>
        </w:rPr>
      </w:pPr>
    </w:p>
    <w:p w14:paraId="184CA9B7" w14:textId="50179A76" w:rsidR="00F04F93" w:rsidRDefault="00F04F93" w:rsidP="00DF70C4">
      <w:pPr>
        <w:spacing w:after="0" w:line="240" w:lineRule="auto"/>
        <w:rPr>
          <w:rFonts w:ascii="Times New Roman" w:eastAsia="Arial" w:hAnsi="Times New Roman" w:cs="Times New Roman"/>
          <w:sz w:val="20"/>
          <w:szCs w:val="20"/>
          <w:lang w:eastAsia="en-US"/>
        </w:rPr>
      </w:pPr>
    </w:p>
    <w:p w14:paraId="348D778F" w14:textId="323088DC" w:rsidR="00F04F93" w:rsidRDefault="00F04F93" w:rsidP="00DF70C4">
      <w:pPr>
        <w:spacing w:after="0" w:line="240" w:lineRule="auto"/>
        <w:rPr>
          <w:rFonts w:ascii="Times New Roman" w:eastAsia="Arial" w:hAnsi="Times New Roman" w:cs="Times New Roman"/>
          <w:sz w:val="20"/>
          <w:szCs w:val="20"/>
          <w:lang w:eastAsia="en-US"/>
        </w:rPr>
      </w:pPr>
    </w:p>
    <w:p w14:paraId="0AFF2695" w14:textId="7977E09E" w:rsidR="00F04F93" w:rsidRDefault="00F04F93" w:rsidP="00DF70C4">
      <w:pPr>
        <w:spacing w:after="0" w:line="240" w:lineRule="auto"/>
        <w:rPr>
          <w:rFonts w:ascii="Times New Roman" w:eastAsia="Arial" w:hAnsi="Times New Roman" w:cs="Times New Roman"/>
          <w:sz w:val="20"/>
          <w:szCs w:val="20"/>
          <w:lang w:eastAsia="en-US"/>
        </w:rPr>
      </w:pPr>
    </w:p>
    <w:p w14:paraId="06F0F9F9" w14:textId="65B28093" w:rsidR="00F04F93" w:rsidRDefault="00F04F93" w:rsidP="00DF70C4">
      <w:pPr>
        <w:spacing w:after="0" w:line="240" w:lineRule="auto"/>
        <w:rPr>
          <w:rFonts w:ascii="Times New Roman" w:eastAsia="Arial" w:hAnsi="Times New Roman" w:cs="Times New Roman"/>
          <w:sz w:val="20"/>
          <w:szCs w:val="20"/>
          <w:lang w:eastAsia="en-US"/>
        </w:rPr>
      </w:pPr>
    </w:p>
    <w:p w14:paraId="0BFB6D4F" w14:textId="479D2460" w:rsidR="00F04F93" w:rsidRDefault="00F04F93" w:rsidP="00DF70C4">
      <w:pPr>
        <w:spacing w:after="0" w:line="240" w:lineRule="auto"/>
        <w:rPr>
          <w:rFonts w:ascii="Times New Roman" w:eastAsia="Arial" w:hAnsi="Times New Roman" w:cs="Times New Roman"/>
          <w:sz w:val="20"/>
          <w:szCs w:val="20"/>
          <w:lang w:eastAsia="en-US"/>
        </w:rPr>
      </w:pPr>
    </w:p>
    <w:p w14:paraId="728944F3" w14:textId="17270276" w:rsidR="00F04F93" w:rsidRDefault="00F04F93" w:rsidP="00DF70C4">
      <w:pPr>
        <w:spacing w:after="0" w:line="240" w:lineRule="auto"/>
        <w:rPr>
          <w:rFonts w:ascii="Times New Roman" w:eastAsia="Arial" w:hAnsi="Times New Roman" w:cs="Times New Roman"/>
          <w:sz w:val="20"/>
          <w:szCs w:val="20"/>
          <w:lang w:eastAsia="en-US"/>
        </w:rPr>
      </w:pPr>
    </w:p>
    <w:p w14:paraId="4E9616CC" w14:textId="6EF57735" w:rsidR="00F04F93" w:rsidRDefault="00F04F93" w:rsidP="00DF70C4">
      <w:pPr>
        <w:spacing w:after="0" w:line="240" w:lineRule="auto"/>
        <w:rPr>
          <w:rFonts w:ascii="Times New Roman" w:eastAsia="Arial" w:hAnsi="Times New Roman" w:cs="Times New Roman"/>
          <w:sz w:val="20"/>
          <w:szCs w:val="20"/>
          <w:lang w:eastAsia="en-US"/>
        </w:rPr>
      </w:pPr>
    </w:p>
    <w:p w14:paraId="59EB2A0F" w14:textId="2DB95A64" w:rsidR="00F04F93" w:rsidRDefault="00F04F93" w:rsidP="00DF70C4">
      <w:pPr>
        <w:spacing w:after="0" w:line="240" w:lineRule="auto"/>
        <w:rPr>
          <w:rFonts w:ascii="Times New Roman" w:eastAsia="Arial" w:hAnsi="Times New Roman" w:cs="Times New Roman"/>
          <w:sz w:val="20"/>
          <w:szCs w:val="20"/>
          <w:lang w:eastAsia="en-US"/>
        </w:rPr>
      </w:pPr>
    </w:p>
    <w:p w14:paraId="3ACD791B" w14:textId="77ABE549" w:rsidR="00F04F93" w:rsidRDefault="00F04F93" w:rsidP="00DF70C4">
      <w:pPr>
        <w:spacing w:after="0" w:line="240" w:lineRule="auto"/>
        <w:rPr>
          <w:rFonts w:ascii="Times New Roman" w:eastAsia="Arial" w:hAnsi="Times New Roman" w:cs="Times New Roman"/>
          <w:sz w:val="20"/>
          <w:szCs w:val="20"/>
          <w:lang w:eastAsia="en-US"/>
        </w:rPr>
      </w:pPr>
    </w:p>
    <w:p w14:paraId="1888119D" w14:textId="371883AF" w:rsidR="00F04F93" w:rsidRDefault="00F04F93" w:rsidP="00DF70C4">
      <w:pPr>
        <w:spacing w:after="0" w:line="240" w:lineRule="auto"/>
        <w:rPr>
          <w:rFonts w:ascii="Times New Roman" w:eastAsia="Arial" w:hAnsi="Times New Roman" w:cs="Times New Roman"/>
          <w:sz w:val="20"/>
          <w:szCs w:val="20"/>
          <w:lang w:eastAsia="en-US"/>
        </w:rPr>
      </w:pPr>
    </w:p>
    <w:p w14:paraId="4280ADA3" w14:textId="5D92109E" w:rsidR="00F04F93" w:rsidRDefault="00F04F93" w:rsidP="00DF70C4">
      <w:pPr>
        <w:spacing w:after="0" w:line="240" w:lineRule="auto"/>
        <w:rPr>
          <w:rFonts w:ascii="Times New Roman" w:eastAsia="Arial" w:hAnsi="Times New Roman" w:cs="Times New Roman"/>
          <w:sz w:val="20"/>
          <w:szCs w:val="20"/>
          <w:lang w:eastAsia="en-US"/>
        </w:rPr>
      </w:pPr>
    </w:p>
    <w:p w14:paraId="47946566" w14:textId="2302D864" w:rsidR="00F04F93" w:rsidRDefault="00F04F93" w:rsidP="00DF70C4">
      <w:pPr>
        <w:spacing w:after="0" w:line="240" w:lineRule="auto"/>
        <w:rPr>
          <w:rFonts w:ascii="Times New Roman" w:eastAsia="Arial" w:hAnsi="Times New Roman" w:cs="Times New Roman"/>
          <w:sz w:val="20"/>
          <w:szCs w:val="20"/>
          <w:lang w:eastAsia="en-US"/>
        </w:rPr>
      </w:pPr>
    </w:p>
    <w:p w14:paraId="3F34421B" w14:textId="52D8CE1D" w:rsidR="00F04F93" w:rsidRDefault="00F04F93" w:rsidP="00DF70C4">
      <w:pPr>
        <w:spacing w:after="0" w:line="240" w:lineRule="auto"/>
        <w:rPr>
          <w:rFonts w:ascii="Times New Roman" w:eastAsia="Arial" w:hAnsi="Times New Roman" w:cs="Times New Roman"/>
          <w:sz w:val="20"/>
          <w:szCs w:val="20"/>
          <w:lang w:eastAsia="en-US"/>
        </w:rPr>
      </w:pPr>
    </w:p>
    <w:p w14:paraId="6268133D" w14:textId="4DB6E9CB" w:rsidR="00F04F93" w:rsidRDefault="00F04F93" w:rsidP="00DF70C4">
      <w:pPr>
        <w:spacing w:after="0" w:line="240" w:lineRule="auto"/>
        <w:rPr>
          <w:rFonts w:ascii="Times New Roman" w:eastAsia="Arial" w:hAnsi="Times New Roman" w:cs="Times New Roman"/>
          <w:sz w:val="20"/>
          <w:szCs w:val="20"/>
          <w:lang w:eastAsia="en-US"/>
        </w:rPr>
      </w:pPr>
    </w:p>
    <w:p w14:paraId="7D33FA64" w14:textId="4E19D2E0" w:rsidR="00F04F93" w:rsidRDefault="00F04F93" w:rsidP="00DF70C4">
      <w:pPr>
        <w:spacing w:after="0" w:line="240" w:lineRule="auto"/>
        <w:rPr>
          <w:rFonts w:ascii="Times New Roman" w:eastAsia="Arial" w:hAnsi="Times New Roman" w:cs="Times New Roman"/>
          <w:sz w:val="20"/>
          <w:szCs w:val="20"/>
          <w:lang w:eastAsia="en-US"/>
        </w:rPr>
      </w:pPr>
    </w:p>
    <w:p w14:paraId="4FBBC1A7" w14:textId="7100FB2E" w:rsidR="00F04F93" w:rsidRDefault="00F04F93" w:rsidP="00DF70C4">
      <w:pPr>
        <w:spacing w:after="0" w:line="240" w:lineRule="auto"/>
        <w:rPr>
          <w:rFonts w:ascii="Times New Roman" w:eastAsia="Arial" w:hAnsi="Times New Roman" w:cs="Times New Roman"/>
          <w:sz w:val="20"/>
          <w:szCs w:val="20"/>
          <w:lang w:eastAsia="en-US"/>
        </w:rPr>
      </w:pPr>
    </w:p>
    <w:p w14:paraId="4DB119E8" w14:textId="1E3BBF69" w:rsidR="00F04F93" w:rsidRDefault="00F04F93" w:rsidP="00DF70C4">
      <w:pPr>
        <w:spacing w:after="0" w:line="240" w:lineRule="auto"/>
        <w:rPr>
          <w:rFonts w:ascii="Times New Roman" w:eastAsia="Arial" w:hAnsi="Times New Roman" w:cs="Times New Roman"/>
          <w:sz w:val="20"/>
          <w:szCs w:val="20"/>
          <w:lang w:eastAsia="en-US"/>
        </w:rPr>
      </w:pPr>
    </w:p>
    <w:p w14:paraId="752AE8B9" w14:textId="0A2EE949" w:rsidR="00F04F93" w:rsidRDefault="00F04F93" w:rsidP="00DF70C4">
      <w:pPr>
        <w:spacing w:after="0" w:line="240" w:lineRule="auto"/>
        <w:rPr>
          <w:rFonts w:ascii="Times New Roman" w:eastAsia="Arial" w:hAnsi="Times New Roman" w:cs="Times New Roman"/>
          <w:sz w:val="20"/>
          <w:szCs w:val="20"/>
          <w:lang w:eastAsia="en-US"/>
        </w:rPr>
      </w:pPr>
    </w:p>
    <w:p w14:paraId="44B85489" w14:textId="6E8FDC64" w:rsidR="00F04F93" w:rsidRDefault="00F04F93" w:rsidP="00DF70C4">
      <w:pPr>
        <w:spacing w:after="0" w:line="240" w:lineRule="auto"/>
        <w:rPr>
          <w:rFonts w:ascii="Times New Roman" w:eastAsia="Arial" w:hAnsi="Times New Roman" w:cs="Times New Roman"/>
          <w:sz w:val="20"/>
          <w:szCs w:val="20"/>
          <w:lang w:eastAsia="en-US"/>
        </w:rPr>
      </w:pPr>
    </w:p>
    <w:p w14:paraId="2006D341" w14:textId="40E31FE2" w:rsidR="00F04F93" w:rsidRDefault="00F04F93" w:rsidP="00DF70C4">
      <w:pPr>
        <w:spacing w:after="0" w:line="240" w:lineRule="auto"/>
        <w:rPr>
          <w:rFonts w:ascii="Times New Roman" w:eastAsia="Arial" w:hAnsi="Times New Roman" w:cs="Times New Roman"/>
          <w:sz w:val="20"/>
          <w:szCs w:val="20"/>
          <w:lang w:eastAsia="en-US"/>
        </w:rPr>
      </w:pPr>
    </w:p>
    <w:p w14:paraId="644AEE93" w14:textId="29AF7690" w:rsidR="00F04F93" w:rsidRDefault="00F04F93" w:rsidP="00DF70C4">
      <w:pPr>
        <w:spacing w:after="0" w:line="240" w:lineRule="auto"/>
        <w:rPr>
          <w:rFonts w:ascii="Times New Roman" w:eastAsia="Arial" w:hAnsi="Times New Roman" w:cs="Times New Roman"/>
          <w:sz w:val="20"/>
          <w:szCs w:val="20"/>
          <w:lang w:eastAsia="en-US"/>
        </w:rPr>
      </w:pPr>
    </w:p>
    <w:p w14:paraId="4B644123" w14:textId="6023B8D9" w:rsidR="00F04F93" w:rsidRDefault="00F04F93" w:rsidP="00DF70C4">
      <w:pPr>
        <w:spacing w:after="0" w:line="240" w:lineRule="auto"/>
        <w:rPr>
          <w:rFonts w:ascii="Times New Roman" w:eastAsia="Arial" w:hAnsi="Times New Roman" w:cs="Times New Roman"/>
          <w:sz w:val="20"/>
          <w:szCs w:val="20"/>
          <w:lang w:eastAsia="en-US"/>
        </w:rPr>
      </w:pPr>
    </w:p>
    <w:p w14:paraId="55775491" w14:textId="5DF4228E" w:rsidR="00F04F93" w:rsidRDefault="00F04F93" w:rsidP="00DF70C4">
      <w:pPr>
        <w:spacing w:after="0" w:line="240" w:lineRule="auto"/>
        <w:rPr>
          <w:rFonts w:ascii="Times New Roman" w:eastAsia="Arial" w:hAnsi="Times New Roman" w:cs="Times New Roman"/>
          <w:sz w:val="20"/>
          <w:szCs w:val="20"/>
          <w:lang w:eastAsia="en-US"/>
        </w:rPr>
      </w:pPr>
    </w:p>
    <w:p w14:paraId="79DE804B" w14:textId="67ECADDC" w:rsidR="00F04F93" w:rsidRDefault="00F04F93" w:rsidP="00DF70C4">
      <w:pPr>
        <w:spacing w:after="0" w:line="240" w:lineRule="auto"/>
        <w:rPr>
          <w:rFonts w:ascii="Times New Roman" w:eastAsia="Arial" w:hAnsi="Times New Roman" w:cs="Times New Roman"/>
          <w:sz w:val="20"/>
          <w:szCs w:val="20"/>
          <w:lang w:eastAsia="en-US"/>
        </w:rPr>
      </w:pPr>
    </w:p>
    <w:p w14:paraId="7DD6D16C" w14:textId="352D09C8" w:rsidR="00F04F93" w:rsidRDefault="00F04F93" w:rsidP="00DF70C4">
      <w:pPr>
        <w:spacing w:after="0" w:line="240" w:lineRule="auto"/>
        <w:rPr>
          <w:rFonts w:ascii="Times New Roman" w:eastAsia="Arial" w:hAnsi="Times New Roman" w:cs="Times New Roman"/>
          <w:sz w:val="20"/>
          <w:szCs w:val="20"/>
          <w:lang w:eastAsia="en-US"/>
        </w:rPr>
      </w:pPr>
    </w:p>
    <w:p w14:paraId="1BDD06B7" w14:textId="095751C8" w:rsidR="00F04F93" w:rsidRDefault="00F04F93" w:rsidP="00DF70C4">
      <w:pPr>
        <w:spacing w:after="0" w:line="240" w:lineRule="auto"/>
        <w:rPr>
          <w:rFonts w:ascii="Times New Roman" w:eastAsia="Arial" w:hAnsi="Times New Roman" w:cs="Times New Roman"/>
          <w:sz w:val="20"/>
          <w:szCs w:val="20"/>
          <w:lang w:eastAsia="en-US"/>
        </w:rPr>
      </w:pPr>
    </w:p>
    <w:p w14:paraId="75E91B14" w14:textId="0AC0BBAA" w:rsidR="00F04F93" w:rsidRDefault="00F04F93" w:rsidP="00DF70C4">
      <w:pPr>
        <w:spacing w:after="0" w:line="240" w:lineRule="auto"/>
        <w:rPr>
          <w:rFonts w:ascii="Times New Roman" w:eastAsia="Arial" w:hAnsi="Times New Roman" w:cs="Times New Roman"/>
          <w:sz w:val="20"/>
          <w:szCs w:val="20"/>
          <w:lang w:eastAsia="en-US"/>
        </w:rPr>
      </w:pPr>
    </w:p>
    <w:p w14:paraId="1EEC23BB" w14:textId="64236E89" w:rsidR="00F04F93" w:rsidRDefault="00F04F93" w:rsidP="00DF70C4">
      <w:pPr>
        <w:spacing w:after="0" w:line="240" w:lineRule="auto"/>
        <w:rPr>
          <w:rFonts w:ascii="Times New Roman" w:eastAsia="Arial" w:hAnsi="Times New Roman" w:cs="Times New Roman"/>
          <w:sz w:val="20"/>
          <w:szCs w:val="20"/>
          <w:lang w:eastAsia="en-US"/>
        </w:rPr>
      </w:pPr>
    </w:p>
    <w:p w14:paraId="3E54610D" w14:textId="461BFD0C" w:rsidR="00F04F93" w:rsidRDefault="00F04F93" w:rsidP="00DF70C4">
      <w:pPr>
        <w:spacing w:after="0" w:line="240" w:lineRule="auto"/>
        <w:rPr>
          <w:rFonts w:ascii="Times New Roman" w:eastAsia="Arial" w:hAnsi="Times New Roman" w:cs="Times New Roman"/>
          <w:sz w:val="20"/>
          <w:szCs w:val="20"/>
          <w:lang w:eastAsia="en-US"/>
        </w:rPr>
      </w:pPr>
    </w:p>
    <w:p w14:paraId="3AC7A095" w14:textId="17684B33" w:rsidR="00F04F93" w:rsidRDefault="00F04F93" w:rsidP="00DF70C4">
      <w:pPr>
        <w:spacing w:after="0" w:line="240" w:lineRule="auto"/>
        <w:rPr>
          <w:rFonts w:ascii="Times New Roman" w:eastAsia="Arial" w:hAnsi="Times New Roman" w:cs="Times New Roman"/>
          <w:sz w:val="20"/>
          <w:szCs w:val="20"/>
          <w:lang w:eastAsia="en-US"/>
        </w:rPr>
      </w:pPr>
    </w:p>
    <w:p w14:paraId="1719998E" w14:textId="4C248EA3" w:rsidR="00F04F93" w:rsidRDefault="00F04F93" w:rsidP="00DF70C4">
      <w:pPr>
        <w:spacing w:after="0" w:line="240" w:lineRule="auto"/>
        <w:rPr>
          <w:rFonts w:ascii="Times New Roman" w:eastAsia="Arial" w:hAnsi="Times New Roman" w:cs="Times New Roman"/>
          <w:sz w:val="20"/>
          <w:szCs w:val="20"/>
          <w:lang w:eastAsia="en-US"/>
        </w:rPr>
      </w:pPr>
    </w:p>
    <w:p w14:paraId="76A36955" w14:textId="77777777" w:rsidR="00F04F93" w:rsidRPr="00F04F93" w:rsidRDefault="00F04F93" w:rsidP="00F04F93">
      <w:pPr>
        <w:spacing w:after="0" w:line="360" w:lineRule="auto"/>
        <w:jc w:val="center"/>
        <w:rPr>
          <w:rFonts w:ascii="Times New Roman" w:eastAsia="Times New Roman" w:hAnsi="Times New Roman" w:cs="Times New Roman"/>
          <w:b/>
          <w:sz w:val="34"/>
        </w:rPr>
      </w:pPr>
      <w:r w:rsidRPr="00F04F93">
        <w:rPr>
          <w:rFonts w:ascii="Times New Roman" w:eastAsia="Times New Roman" w:hAnsi="Times New Roman" w:cs="Times New Roman"/>
          <w:b/>
          <w:sz w:val="34"/>
        </w:rPr>
        <w:t>П О С Т А Н О В Л Е Н И Е</w:t>
      </w:r>
    </w:p>
    <w:p w14:paraId="760CE24E" w14:textId="77777777" w:rsidR="00F04F93" w:rsidRPr="00F04F93" w:rsidRDefault="00F04F93" w:rsidP="00F04F93">
      <w:pPr>
        <w:spacing w:after="0" w:line="240" w:lineRule="auto"/>
        <w:jc w:val="both"/>
        <w:rPr>
          <w:rFonts w:ascii="Arial" w:eastAsia="Arial" w:hAnsi="Arial" w:cs="Arial"/>
          <w:sz w:val="20"/>
        </w:rPr>
      </w:pPr>
    </w:p>
    <w:p w14:paraId="6752B110" w14:textId="77777777" w:rsidR="00F04F93" w:rsidRPr="00F04F93" w:rsidRDefault="00F04F93" w:rsidP="00F04F93">
      <w:pPr>
        <w:tabs>
          <w:tab w:val="left" w:pos="3195"/>
        </w:tabs>
        <w:spacing w:after="0" w:line="360" w:lineRule="auto"/>
        <w:jc w:val="center"/>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г. Темников</w:t>
      </w:r>
    </w:p>
    <w:p w14:paraId="6A5F8DD9" w14:textId="77777777" w:rsidR="00F04F93" w:rsidRPr="00F04F93" w:rsidRDefault="00F04F93" w:rsidP="00F04F93">
      <w:pPr>
        <w:tabs>
          <w:tab w:val="left" w:pos="3195"/>
        </w:tabs>
        <w:spacing w:after="0" w:line="360" w:lineRule="auto"/>
        <w:rPr>
          <w:rFonts w:ascii="Times New Roman" w:eastAsia="Times New Roman" w:hAnsi="Times New Roman" w:cs="Times New Roman"/>
          <w:sz w:val="28"/>
        </w:rPr>
      </w:pPr>
      <w:r w:rsidRPr="00F04F93">
        <w:rPr>
          <w:rFonts w:ascii="Times New Roman" w:eastAsia="Times New Roman" w:hAnsi="Times New Roman" w:cs="Times New Roman"/>
          <w:sz w:val="28"/>
        </w:rPr>
        <w:t>21 апреля 2026г</w:t>
      </w:r>
      <w:r w:rsidRPr="00F04F93">
        <w:rPr>
          <w:rFonts w:ascii="Times New Roman" w:eastAsia="Times New Roman" w:hAnsi="Times New Roman" w:cs="Times New Roman"/>
          <w:sz w:val="28"/>
        </w:rPr>
        <w:tab/>
        <w:t xml:space="preserve">                                                                                     № 184</w:t>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r w:rsidRPr="00F04F93">
        <w:rPr>
          <w:rFonts w:ascii="Times New Roman" w:eastAsia="Times New Roman" w:hAnsi="Times New Roman" w:cs="Times New Roman"/>
          <w:sz w:val="28"/>
        </w:rPr>
        <w:tab/>
      </w:r>
    </w:p>
    <w:p w14:paraId="6ED1B245" w14:textId="77777777" w:rsidR="00F04F93" w:rsidRPr="00F04F93" w:rsidRDefault="00F04F93" w:rsidP="00F04F93">
      <w:pPr>
        <w:tabs>
          <w:tab w:val="left" w:pos="3195"/>
        </w:tabs>
        <w:spacing w:after="0" w:line="240" w:lineRule="auto"/>
        <w:jc w:val="center"/>
        <w:rPr>
          <w:rFonts w:ascii="Times New Roman" w:eastAsia="Times New Roman" w:hAnsi="Times New Roman" w:cs="Times New Roman"/>
          <w:b/>
          <w:sz w:val="28"/>
        </w:rPr>
      </w:pPr>
      <w:r w:rsidRPr="00F04F93">
        <w:rPr>
          <w:rFonts w:ascii="Times New Roman" w:eastAsia="Times New Roman" w:hAnsi="Times New Roman" w:cs="Times New Roman"/>
          <w:b/>
          <w:sz w:val="28"/>
        </w:rPr>
        <w:t xml:space="preserve">О внесении изменений в постановление Администрации Темниковского муниципального района Республики Мордовия от 08.08.2024 г. </w:t>
      </w:r>
      <w:r w:rsidRPr="00F04F93">
        <w:rPr>
          <w:rFonts w:ascii="Times New Roman" w:eastAsia="Segoe UI Symbol" w:hAnsi="Times New Roman" w:cs="Times New Roman"/>
          <w:b/>
          <w:sz w:val="28"/>
        </w:rPr>
        <w:t>№</w:t>
      </w:r>
      <w:r w:rsidRPr="00F04F93">
        <w:rPr>
          <w:rFonts w:ascii="Times New Roman" w:eastAsia="Times New Roman" w:hAnsi="Times New Roman" w:cs="Times New Roman"/>
          <w:b/>
          <w:sz w:val="28"/>
        </w:rPr>
        <w:t xml:space="preserve"> 346 «Об утверждении муниципальной программы «Развитие сферы туризма на территории Темниковского муниципального района Республики Мордовия» </w:t>
      </w:r>
    </w:p>
    <w:p w14:paraId="7DB0E53E" w14:textId="77777777" w:rsidR="00F04F93" w:rsidRPr="00F04F93" w:rsidRDefault="00F04F93" w:rsidP="00F04F93">
      <w:pPr>
        <w:tabs>
          <w:tab w:val="left" w:pos="3195"/>
        </w:tabs>
        <w:spacing w:after="0" w:line="276" w:lineRule="auto"/>
        <w:jc w:val="center"/>
        <w:rPr>
          <w:rFonts w:ascii="Times New Roman" w:eastAsia="Times New Roman" w:hAnsi="Times New Roman" w:cs="Times New Roman"/>
          <w:b/>
          <w:sz w:val="28"/>
        </w:rPr>
      </w:pPr>
    </w:p>
    <w:p w14:paraId="0657762F"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В соответствии с требованиями статьи 179 Бюджетного кодекса Российской Федерации и положений Федерального закона от 06.10.2003 г. </w:t>
      </w:r>
      <w:r w:rsidRPr="00F04F93">
        <w:rPr>
          <w:rFonts w:ascii="Times New Roman" w:eastAsia="Segoe UI Symbol" w:hAnsi="Times New Roman" w:cs="Times New Roman"/>
          <w:sz w:val="28"/>
        </w:rPr>
        <w:t xml:space="preserve">№ </w:t>
      </w:r>
      <w:r w:rsidRPr="00F04F93">
        <w:rPr>
          <w:rFonts w:ascii="Times New Roman" w:eastAsia="Times New Roman" w:hAnsi="Times New Roman" w:cs="Times New Roman"/>
          <w:sz w:val="28"/>
        </w:rPr>
        <w:t xml:space="preserve">131 ФЗ «Об общих принципах организации местного самоуправления в Российской Федерации», постановлением Администрации Темниковского муниципального района Республики Мордовия от 09.08.2018г. </w:t>
      </w:r>
      <w:r w:rsidRPr="00F04F93">
        <w:rPr>
          <w:rFonts w:ascii="Times New Roman" w:eastAsia="Segoe UI Symbol" w:hAnsi="Times New Roman" w:cs="Times New Roman"/>
          <w:sz w:val="28"/>
        </w:rPr>
        <w:t>№</w:t>
      </w:r>
      <w:r w:rsidRPr="00F04F93">
        <w:rPr>
          <w:rFonts w:ascii="Times New Roman" w:eastAsia="Times New Roman" w:hAnsi="Times New Roman" w:cs="Times New Roman"/>
          <w:sz w:val="28"/>
        </w:rPr>
        <w:t xml:space="preserve"> 410 «Об утверждении перечня муниципальных программ, предлагаемых к реализации с 2019 года на территории Темниковского муниципального района», Администрация Темниковского муниципального района п о с т а н о в л я е т:</w:t>
      </w:r>
    </w:p>
    <w:p w14:paraId="645DA9E3"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1. Внести в муниципальную программу «Развитие сферы туризма на территории Темниковского муниципального района Республики Мордовия», утвержденную постановлением Администрации Темниковского муниципального района Республики Мордовия от 08.08.2024 г. </w:t>
      </w:r>
      <w:r w:rsidRPr="00F04F93">
        <w:rPr>
          <w:rFonts w:ascii="Times New Roman" w:eastAsia="Segoe UI Symbol" w:hAnsi="Times New Roman" w:cs="Times New Roman"/>
          <w:sz w:val="28"/>
        </w:rPr>
        <w:t>№</w:t>
      </w:r>
      <w:r w:rsidRPr="00F04F93">
        <w:rPr>
          <w:rFonts w:ascii="Times New Roman" w:eastAsia="Times New Roman" w:hAnsi="Times New Roman" w:cs="Times New Roman"/>
          <w:sz w:val="28"/>
        </w:rPr>
        <w:t xml:space="preserve"> 346 следующие изменения:                                                                                                                                        </w:t>
      </w:r>
    </w:p>
    <w:p w14:paraId="784B47DF"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w:t>
      </w:r>
      <w:proofErr w:type="gramStart"/>
      <w:r w:rsidRPr="00F04F93">
        <w:rPr>
          <w:rFonts w:ascii="Times New Roman" w:eastAsia="Times New Roman" w:hAnsi="Times New Roman" w:cs="Times New Roman"/>
          <w:sz w:val="28"/>
        </w:rPr>
        <w:t>а)  позицию</w:t>
      </w:r>
      <w:proofErr w:type="gramEnd"/>
      <w:r w:rsidRPr="00F04F93">
        <w:rPr>
          <w:rFonts w:ascii="Times New Roman" w:eastAsia="Times New Roman" w:hAnsi="Times New Roman" w:cs="Times New Roman"/>
          <w:sz w:val="28"/>
        </w:rPr>
        <w:t xml:space="preserve">, касающуюся  ресурсного обеспечения муниципальной программы, изложить в следующей редакции: </w:t>
      </w:r>
    </w:p>
    <w:p w14:paraId="7B11311E"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w:t>
      </w:r>
    </w:p>
    <w:tbl>
      <w:tblPr>
        <w:tblStyle w:val="a8"/>
        <w:tblW w:w="0" w:type="auto"/>
        <w:tblInd w:w="108" w:type="dxa"/>
        <w:tblLook w:val="04A0" w:firstRow="1" w:lastRow="0" w:firstColumn="1" w:lastColumn="0" w:noHBand="0" w:noVBand="1"/>
      </w:tblPr>
      <w:tblGrid>
        <w:gridCol w:w="4253"/>
        <w:gridCol w:w="6060"/>
      </w:tblGrid>
      <w:tr w:rsidR="00F04F93" w:rsidRPr="00F04F93" w14:paraId="6BBB54B3" w14:textId="77777777" w:rsidTr="00F60C34">
        <w:tc>
          <w:tcPr>
            <w:tcW w:w="4253" w:type="dxa"/>
            <w:vAlign w:val="center"/>
          </w:tcPr>
          <w:p w14:paraId="5D963685" w14:textId="77777777" w:rsidR="00F04F93" w:rsidRPr="00F04F93" w:rsidRDefault="00F04F93" w:rsidP="00F04F93">
            <w:pPr>
              <w:rPr>
                <w:rFonts w:ascii="Times New Roman" w:eastAsia="Times New Roman" w:hAnsi="Times New Roman" w:cs="Times New Roman"/>
                <w:bCs/>
                <w:color w:val="000000"/>
                <w:sz w:val="28"/>
                <w:szCs w:val="28"/>
              </w:rPr>
            </w:pPr>
            <w:r w:rsidRPr="00F04F93">
              <w:rPr>
                <w:rFonts w:ascii="Times New Roman" w:eastAsia="Times New Roman" w:hAnsi="Times New Roman" w:cs="Times New Roman"/>
                <w:bCs/>
                <w:color w:val="000000"/>
                <w:sz w:val="28"/>
                <w:szCs w:val="28"/>
              </w:rPr>
              <w:t>Ресурсное обеспечение муниципальной программы</w:t>
            </w:r>
          </w:p>
        </w:tc>
        <w:tc>
          <w:tcPr>
            <w:tcW w:w="6060" w:type="dxa"/>
            <w:vAlign w:val="center"/>
          </w:tcPr>
          <w:p w14:paraId="66B67870" w14:textId="77777777" w:rsidR="00F04F93" w:rsidRPr="00F04F93" w:rsidRDefault="00F04F93" w:rsidP="00F04F93">
            <w:pPr>
              <w:tabs>
                <w:tab w:val="left" w:pos="4140"/>
              </w:tabs>
              <w:jc w:val="both"/>
              <w:rPr>
                <w:rFonts w:ascii="Times New Roman" w:eastAsia="Times New Roman" w:hAnsi="Times New Roman" w:cs="Times New Roman"/>
              </w:rPr>
            </w:pPr>
            <w:r w:rsidRPr="00F04F93">
              <w:rPr>
                <w:rFonts w:ascii="Times New Roman" w:eastAsia="Times New Roman" w:hAnsi="Times New Roman" w:cs="Times New Roman"/>
              </w:rPr>
              <w:t xml:space="preserve">Общий объём финансирования программы составляет – </w:t>
            </w:r>
          </w:p>
          <w:p w14:paraId="01373EA7" w14:textId="77777777" w:rsidR="00F04F93" w:rsidRPr="00F04F93" w:rsidRDefault="00F04F93" w:rsidP="00F04F93">
            <w:pPr>
              <w:tabs>
                <w:tab w:val="left" w:pos="4140"/>
              </w:tabs>
              <w:jc w:val="both"/>
              <w:rPr>
                <w:rFonts w:ascii="Times New Roman" w:eastAsia="Times New Roman" w:hAnsi="Times New Roman" w:cs="Times New Roman"/>
              </w:rPr>
            </w:pPr>
            <w:r w:rsidRPr="00F04F93">
              <w:rPr>
                <w:rFonts w:ascii="Times New Roman" w:eastAsia="Times New Roman" w:hAnsi="Times New Roman" w:cs="Times New Roman"/>
              </w:rPr>
              <w:t xml:space="preserve">67 080,0 тыс. руб., из них </w:t>
            </w:r>
          </w:p>
          <w:p w14:paraId="3F6B379A" w14:textId="77777777" w:rsidR="00F04F93" w:rsidRPr="00F04F93" w:rsidRDefault="00F04F93" w:rsidP="00F04F93">
            <w:pPr>
              <w:jc w:val="both"/>
              <w:rPr>
                <w:rFonts w:ascii="Times New Roman" w:eastAsia="Times New Roman" w:hAnsi="Times New Roman" w:cs="Times New Roman"/>
              </w:rPr>
            </w:pPr>
            <w:r w:rsidRPr="00F04F93">
              <w:rPr>
                <w:rFonts w:ascii="Times New Roman" w:eastAsia="Times New Roman" w:hAnsi="Times New Roman" w:cs="Times New Roman"/>
              </w:rPr>
              <w:t>2024 год – 1 000,0 тыс. руб.</w:t>
            </w:r>
          </w:p>
          <w:p w14:paraId="0F40EBDC"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2025 год – 1 000,0 тыс. руб.</w:t>
            </w:r>
          </w:p>
          <w:p w14:paraId="48A51EDA"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2026 год – 61 000,0 тыс. руб.</w:t>
            </w:r>
          </w:p>
          <w:p w14:paraId="019D796D"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2027 год – 1 020,0 тыс. руб.</w:t>
            </w:r>
          </w:p>
          <w:p w14:paraId="1147F11D"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2028 год-   1 020,0 тыс. руб.</w:t>
            </w:r>
          </w:p>
          <w:p w14:paraId="0FF9A6F4"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2029 год – 1 020,0 тыс. руб.</w:t>
            </w:r>
          </w:p>
          <w:p w14:paraId="77868D35" w14:textId="77777777" w:rsidR="00F04F93" w:rsidRPr="00F04F93" w:rsidRDefault="00F04F93" w:rsidP="00F04F93">
            <w:pPr>
              <w:suppressAutoHyphens/>
              <w:snapToGrid w:val="0"/>
              <w:jc w:val="both"/>
              <w:rPr>
                <w:rFonts w:ascii="Times New Roman" w:eastAsia="Times New Roman" w:hAnsi="Times New Roman" w:cs="Times New Roman"/>
              </w:rPr>
            </w:pPr>
            <w:r w:rsidRPr="00F04F93">
              <w:rPr>
                <w:rFonts w:ascii="Times New Roman" w:eastAsia="Times New Roman" w:hAnsi="Times New Roman" w:cs="Times New Roman"/>
              </w:rPr>
              <w:t>2030 год – 1 020,0 тыс. руб.</w:t>
            </w:r>
          </w:p>
          <w:p w14:paraId="7FE4130A" w14:textId="77777777" w:rsidR="00F04F93" w:rsidRPr="00F04F93" w:rsidRDefault="00F04F93" w:rsidP="00F04F93">
            <w:pPr>
              <w:autoSpaceDE w:val="0"/>
              <w:autoSpaceDN w:val="0"/>
              <w:adjustRightInd w:val="0"/>
              <w:jc w:val="both"/>
              <w:rPr>
                <w:rFonts w:ascii="Times New Roman" w:eastAsia="Times New Roman" w:hAnsi="Times New Roman" w:cs="Times New Roman"/>
                <w:color w:val="000000"/>
                <w:sz w:val="28"/>
                <w:szCs w:val="28"/>
                <w:lang w:eastAsia="en-US"/>
              </w:rPr>
            </w:pPr>
            <w:r w:rsidRPr="00F04F93">
              <w:rPr>
                <w:rFonts w:ascii="Times New Roman" w:eastAsia="DejaVu Sans" w:hAnsi="Times New Roman" w:cs="Times New Roman"/>
                <w:color w:val="000000"/>
                <w:kern w:val="1"/>
                <w:sz w:val="24"/>
                <w:szCs w:val="24"/>
                <w:lang w:eastAsia="en-US"/>
              </w:rPr>
              <w:t>Объем финансирования может ежегодно корректироваться исходя из возможностей бюджетов разных уровней.</w:t>
            </w:r>
          </w:p>
        </w:tc>
      </w:tr>
    </w:tbl>
    <w:p w14:paraId="0CAD50CA" w14:textId="77777777" w:rsidR="00F04F93" w:rsidRPr="00F04F93" w:rsidRDefault="00F04F93" w:rsidP="00F04F93">
      <w:pPr>
        <w:tabs>
          <w:tab w:val="left" w:pos="3195"/>
        </w:tabs>
        <w:spacing w:after="0" w:line="240" w:lineRule="auto"/>
        <w:jc w:val="right"/>
        <w:rPr>
          <w:rFonts w:ascii="Times New Roman" w:eastAsia="Times New Roman" w:hAnsi="Times New Roman" w:cs="Times New Roman"/>
          <w:sz w:val="28"/>
        </w:rPr>
      </w:pPr>
      <w:r w:rsidRPr="00F04F93">
        <w:rPr>
          <w:rFonts w:ascii="Times New Roman" w:eastAsia="Times New Roman" w:hAnsi="Times New Roman" w:cs="Times New Roman"/>
          <w:sz w:val="28"/>
        </w:rPr>
        <w:t>»</w:t>
      </w:r>
    </w:p>
    <w:p w14:paraId="70010F4D" w14:textId="77777777" w:rsidR="00F04F93" w:rsidRPr="00F04F93" w:rsidRDefault="00F04F93" w:rsidP="00F04F93">
      <w:pPr>
        <w:spacing w:after="0" w:line="276"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 xml:space="preserve">2. Приложение 1 </w:t>
      </w:r>
      <w:r w:rsidRPr="00F04F93">
        <w:rPr>
          <w:rFonts w:ascii="Times New Roman" w:eastAsia="Times New Roman" w:hAnsi="Times New Roman" w:cs="Times New Roman"/>
          <w:sz w:val="28"/>
        </w:rPr>
        <w:t xml:space="preserve">муниципальной программы «Развитие сферы туризма на территории Темниковского муниципального района Республики Мордовия», утвержденное постановлением Администрации Темниковского муниципального района Республики Мордовия от 08.08.2024 г. </w:t>
      </w:r>
      <w:r w:rsidRPr="00F04F93">
        <w:rPr>
          <w:rFonts w:ascii="Times New Roman" w:eastAsia="Segoe UI Symbol" w:hAnsi="Times New Roman" w:cs="Times New Roman"/>
          <w:sz w:val="28"/>
        </w:rPr>
        <w:t>№</w:t>
      </w:r>
      <w:r w:rsidRPr="00F04F93">
        <w:rPr>
          <w:rFonts w:ascii="Times New Roman" w:eastAsia="Times New Roman" w:hAnsi="Times New Roman" w:cs="Times New Roman"/>
          <w:sz w:val="28"/>
        </w:rPr>
        <w:t xml:space="preserve"> 346 изложить в новой редакции:</w:t>
      </w:r>
    </w:p>
    <w:p w14:paraId="73B4E678" w14:textId="77777777" w:rsidR="00F04F93" w:rsidRPr="00F04F93" w:rsidRDefault="00F04F93" w:rsidP="00F04F93">
      <w:pPr>
        <w:spacing w:after="0" w:line="276"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«Приложение 1</w:t>
      </w:r>
    </w:p>
    <w:p w14:paraId="7DFA8034" w14:textId="77777777" w:rsidR="00F04F93" w:rsidRPr="00F04F93" w:rsidRDefault="00F04F93" w:rsidP="00F04F93">
      <w:pPr>
        <w:spacing w:after="0" w:line="276"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lastRenderedPageBreak/>
        <w:t xml:space="preserve">к муниципальной программе «Развитие туризма на территории </w:t>
      </w:r>
    </w:p>
    <w:p w14:paraId="0E15396A" w14:textId="77777777" w:rsidR="00F04F93" w:rsidRPr="00F04F93" w:rsidRDefault="00F04F93" w:rsidP="00F04F93">
      <w:pPr>
        <w:spacing w:after="0" w:line="276"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 xml:space="preserve">Темниковского муниципального района </w:t>
      </w:r>
    </w:p>
    <w:p w14:paraId="5F4847FC" w14:textId="77777777" w:rsidR="00F04F93" w:rsidRPr="00F04F93" w:rsidRDefault="00F04F93" w:rsidP="00F04F93">
      <w:pPr>
        <w:spacing w:after="0" w:line="276" w:lineRule="auto"/>
        <w:jc w:val="right"/>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Республики Мордовия»</w:t>
      </w:r>
    </w:p>
    <w:p w14:paraId="72FE7C64" w14:textId="77777777" w:rsidR="00F04F93" w:rsidRPr="00F04F93" w:rsidRDefault="00F04F93" w:rsidP="00F04F93">
      <w:pPr>
        <w:spacing w:after="0" w:line="276"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b/>
          <w:bCs/>
          <w:color w:val="000000"/>
          <w:sz w:val="24"/>
          <w:szCs w:val="24"/>
        </w:rPr>
        <w:t>Перечень мероприятий муниципальной программы «Развитие сферы туризма на территории Темниковского муниципального района Республики Мордовия»</w:t>
      </w:r>
    </w:p>
    <w:tbl>
      <w:tblPr>
        <w:tblW w:w="112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35"/>
        <w:gridCol w:w="992"/>
        <w:gridCol w:w="1701"/>
        <w:gridCol w:w="776"/>
        <w:gridCol w:w="7"/>
        <w:gridCol w:w="844"/>
        <w:gridCol w:w="7"/>
        <w:gridCol w:w="985"/>
        <w:gridCol w:w="7"/>
        <w:gridCol w:w="843"/>
        <w:gridCol w:w="7"/>
        <w:gridCol w:w="985"/>
        <w:gridCol w:w="7"/>
        <w:gridCol w:w="844"/>
        <w:gridCol w:w="7"/>
        <w:gridCol w:w="985"/>
        <w:gridCol w:w="7"/>
      </w:tblGrid>
      <w:tr w:rsidR="00F04F93" w:rsidRPr="00F04F93" w14:paraId="16CDAF11" w14:textId="77777777" w:rsidTr="00F60C34">
        <w:trPr>
          <w:gridAfter w:val="1"/>
          <w:wAfter w:w="7" w:type="dxa"/>
        </w:trPr>
        <w:tc>
          <w:tcPr>
            <w:tcW w:w="534" w:type="dxa"/>
            <w:vMerge w:val="restart"/>
            <w:vAlign w:val="center"/>
          </w:tcPr>
          <w:p w14:paraId="27F6ED1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w:t>
            </w:r>
          </w:p>
          <w:p w14:paraId="46F30A7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п/п</w:t>
            </w:r>
          </w:p>
        </w:tc>
        <w:tc>
          <w:tcPr>
            <w:tcW w:w="1735" w:type="dxa"/>
            <w:vMerge w:val="restart"/>
            <w:shd w:val="clear" w:color="auto" w:fill="auto"/>
            <w:vAlign w:val="center"/>
          </w:tcPr>
          <w:p w14:paraId="74E6238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Наименование мероприятий</w:t>
            </w:r>
          </w:p>
        </w:tc>
        <w:tc>
          <w:tcPr>
            <w:tcW w:w="992" w:type="dxa"/>
            <w:vMerge w:val="restart"/>
            <w:shd w:val="clear" w:color="auto" w:fill="auto"/>
            <w:vAlign w:val="center"/>
          </w:tcPr>
          <w:p w14:paraId="3BEE65EF"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Сроки</w:t>
            </w:r>
          </w:p>
          <w:p w14:paraId="43C964F4"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проведения</w:t>
            </w:r>
          </w:p>
        </w:tc>
        <w:tc>
          <w:tcPr>
            <w:tcW w:w="1701" w:type="dxa"/>
            <w:vMerge w:val="restart"/>
            <w:shd w:val="clear" w:color="auto" w:fill="auto"/>
            <w:vAlign w:val="center"/>
          </w:tcPr>
          <w:p w14:paraId="2032CA65"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Ответственные</w:t>
            </w:r>
          </w:p>
        </w:tc>
        <w:tc>
          <w:tcPr>
            <w:tcW w:w="6304" w:type="dxa"/>
            <w:gridSpan w:val="13"/>
            <w:shd w:val="clear" w:color="auto" w:fill="auto"/>
          </w:tcPr>
          <w:p w14:paraId="578B51C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Финансирование по годам, тыс. руб.</w:t>
            </w:r>
          </w:p>
        </w:tc>
      </w:tr>
      <w:tr w:rsidR="00F04F93" w:rsidRPr="00F04F93" w14:paraId="0BA93C35" w14:textId="77777777" w:rsidTr="00F60C34">
        <w:trPr>
          <w:gridAfter w:val="1"/>
          <w:wAfter w:w="7" w:type="dxa"/>
        </w:trPr>
        <w:tc>
          <w:tcPr>
            <w:tcW w:w="534" w:type="dxa"/>
            <w:vMerge/>
            <w:vAlign w:val="center"/>
          </w:tcPr>
          <w:p w14:paraId="6BC1DC3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1735" w:type="dxa"/>
            <w:vMerge/>
            <w:shd w:val="clear" w:color="auto" w:fill="auto"/>
          </w:tcPr>
          <w:p w14:paraId="072B11C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992" w:type="dxa"/>
            <w:vMerge/>
            <w:shd w:val="clear" w:color="auto" w:fill="auto"/>
          </w:tcPr>
          <w:p w14:paraId="1A562F2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1701" w:type="dxa"/>
            <w:vMerge/>
            <w:shd w:val="clear" w:color="auto" w:fill="auto"/>
            <w:vAlign w:val="center"/>
          </w:tcPr>
          <w:p w14:paraId="775BAA8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776" w:type="dxa"/>
            <w:shd w:val="clear" w:color="auto" w:fill="auto"/>
          </w:tcPr>
          <w:p w14:paraId="12AAFD0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2024</w:t>
            </w:r>
          </w:p>
        </w:tc>
        <w:tc>
          <w:tcPr>
            <w:tcW w:w="851" w:type="dxa"/>
            <w:gridSpan w:val="2"/>
            <w:shd w:val="clear" w:color="auto" w:fill="auto"/>
          </w:tcPr>
          <w:p w14:paraId="44BAB21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2025</w:t>
            </w:r>
          </w:p>
        </w:tc>
        <w:tc>
          <w:tcPr>
            <w:tcW w:w="992" w:type="dxa"/>
            <w:gridSpan w:val="2"/>
            <w:shd w:val="clear" w:color="auto" w:fill="auto"/>
          </w:tcPr>
          <w:p w14:paraId="494FECEF"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2026</w:t>
            </w:r>
          </w:p>
        </w:tc>
        <w:tc>
          <w:tcPr>
            <w:tcW w:w="850" w:type="dxa"/>
            <w:gridSpan w:val="2"/>
            <w:shd w:val="clear" w:color="auto" w:fill="auto"/>
          </w:tcPr>
          <w:p w14:paraId="1A4163F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2027</w:t>
            </w:r>
          </w:p>
        </w:tc>
        <w:tc>
          <w:tcPr>
            <w:tcW w:w="992" w:type="dxa"/>
            <w:gridSpan w:val="2"/>
          </w:tcPr>
          <w:p w14:paraId="59A4DE16"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2028</w:t>
            </w:r>
          </w:p>
        </w:tc>
        <w:tc>
          <w:tcPr>
            <w:tcW w:w="851" w:type="dxa"/>
            <w:gridSpan w:val="2"/>
            <w:shd w:val="clear" w:color="auto" w:fill="auto"/>
          </w:tcPr>
          <w:p w14:paraId="24E8C64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2029</w:t>
            </w:r>
          </w:p>
        </w:tc>
        <w:tc>
          <w:tcPr>
            <w:tcW w:w="992" w:type="dxa"/>
            <w:gridSpan w:val="2"/>
          </w:tcPr>
          <w:p w14:paraId="110BC5A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2030</w:t>
            </w:r>
          </w:p>
        </w:tc>
      </w:tr>
      <w:tr w:rsidR="00F04F93" w:rsidRPr="00F04F93" w14:paraId="192CBDDE" w14:textId="77777777" w:rsidTr="00F60C34">
        <w:trPr>
          <w:gridAfter w:val="1"/>
          <w:wAfter w:w="7" w:type="dxa"/>
        </w:trPr>
        <w:tc>
          <w:tcPr>
            <w:tcW w:w="534" w:type="dxa"/>
            <w:vAlign w:val="center"/>
          </w:tcPr>
          <w:p w14:paraId="76776FC1"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1735" w:type="dxa"/>
            <w:shd w:val="clear" w:color="auto" w:fill="auto"/>
          </w:tcPr>
          <w:p w14:paraId="5F07294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992" w:type="dxa"/>
            <w:shd w:val="clear" w:color="auto" w:fill="auto"/>
          </w:tcPr>
          <w:p w14:paraId="30C7BE3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1701" w:type="dxa"/>
            <w:shd w:val="clear" w:color="auto" w:fill="auto"/>
          </w:tcPr>
          <w:p w14:paraId="79D8547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776" w:type="dxa"/>
            <w:shd w:val="clear" w:color="auto" w:fill="auto"/>
          </w:tcPr>
          <w:p w14:paraId="7B2E0E75"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851" w:type="dxa"/>
            <w:gridSpan w:val="2"/>
            <w:shd w:val="clear" w:color="auto" w:fill="auto"/>
          </w:tcPr>
          <w:p w14:paraId="30ED909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gridSpan w:val="2"/>
            <w:shd w:val="clear" w:color="auto" w:fill="auto"/>
          </w:tcPr>
          <w:p w14:paraId="24D1EFD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850" w:type="dxa"/>
            <w:gridSpan w:val="2"/>
            <w:shd w:val="clear" w:color="auto" w:fill="auto"/>
          </w:tcPr>
          <w:p w14:paraId="24E9E66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gridSpan w:val="2"/>
          </w:tcPr>
          <w:p w14:paraId="3C3940E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851" w:type="dxa"/>
            <w:gridSpan w:val="2"/>
            <w:shd w:val="clear" w:color="auto" w:fill="auto"/>
          </w:tcPr>
          <w:p w14:paraId="7B7BDA4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gridSpan w:val="2"/>
          </w:tcPr>
          <w:p w14:paraId="5972838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r>
      <w:tr w:rsidR="00F04F93" w:rsidRPr="00F04F93" w14:paraId="2775EF5A" w14:textId="77777777" w:rsidTr="00F60C34">
        <w:trPr>
          <w:gridAfter w:val="1"/>
          <w:wAfter w:w="7" w:type="dxa"/>
        </w:trPr>
        <w:tc>
          <w:tcPr>
            <w:tcW w:w="534" w:type="dxa"/>
            <w:vAlign w:val="center"/>
          </w:tcPr>
          <w:p w14:paraId="647CAFB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lang w:val="en-US"/>
              </w:rPr>
              <w:t>1</w:t>
            </w:r>
            <w:r w:rsidRPr="00F04F93">
              <w:rPr>
                <w:rFonts w:ascii="Times New Roman" w:eastAsia="Times New Roman" w:hAnsi="Times New Roman" w:cs="Times New Roman"/>
                <w:sz w:val="24"/>
                <w:szCs w:val="24"/>
              </w:rPr>
              <w:t>.</w:t>
            </w:r>
          </w:p>
        </w:tc>
        <w:tc>
          <w:tcPr>
            <w:tcW w:w="1735" w:type="dxa"/>
            <w:shd w:val="clear" w:color="auto" w:fill="auto"/>
          </w:tcPr>
          <w:p w14:paraId="1E6EA115" w14:textId="77777777" w:rsidR="00F04F93" w:rsidRPr="00F04F93" w:rsidRDefault="00F04F93" w:rsidP="00F04F93">
            <w:pPr>
              <w:spacing w:after="0" w:line="240" w:lineRule="auto"/>
              <w:rPr>
                <w:rFonts w:ascii="Times New Roman" w:eastAsia="Times New Roman" w:hAnsi="Times New Roman" w:cs="Times New Roman"/>
                <w:sz w:val="24"/>
                <w:szCs w:val="24"/>
              </w:rPr>
            </w:pPr>
          </w:p>
          <w:p w14:paraId="152657A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Эко-лыжня</w:t>
            </w:r>
          </w:p>
        </w:tc>
        <w:tc>
          <w:tcPr>
            <w:tcW w:w="992" w:type="dxa"/>
            <w:shd w:val="clear" w:color="auto" w:fill="auto"/>
          </w:tcPr>
          <w:p w14:paraId="7AFE78C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февраль</w:t>
            </w:r>
          </w:p>
        </w:tc>
        <w:tc>
          <w:tcPr>
            <w:tcW w:w="1701" w:type="dxa"/>
            <w:shd w:val="clear" w:color="auto" w:fill="auto"/>
          </w:tcPr>
          <w:p w14:paraId="0F6BC6C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МБУ «Темниковский туристический центр»</w:t>
            </w:r>
          </w:p>
        </w:tc>
        <w:tc>
          <w:tcPr>
            <w:tcW w:w="776" w:type="dxa"/>
            <w:shd w:val="clear" w:color="auto" w:fill="auto"/>
          </w:tcPr>
          <w:p w14:paraId="34B5968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851" w:type="dxa"/>
            <w:gridSpan w:val="2"/>
            <w:shd w:val="clear" w:color="auto" w:fill="auto"/>
          </w:tcPr>
          <w:p w14:paraId="355CE23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992" w:type="dxa"/>
            <w:gridSpan w:val="2"/>
            <w:shd w:val="clear" w:color="auto" w:fill="auto"/>
          </w:tcPr>
          <w:p w14:paraId="475FD0D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850" w:type="dxa"/>
            <w:gridSpan w:val="2"/>
            <w:shd w:val="clear" w:color="auto" w:fill="auto"/>
          </w:tcPr>
          <w:p w14:paraId="41DAC48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00B270B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851" w:type="dxa"/>
            <w:gridSpan w:val="2"/>
            <w:shd w:val="clear" w:color="auto" w:fill="auto"/>
          </w:tcPr>
          <w:p w14:paraId="589C12F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7690AE2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r>
      <w:tr w:rsidR="00F04F93" w:rsidRPr="00F04F93" w14:paraId="558B36F5" w14:textId="77777777" w:rsidTr="00F60C34">
        <w:trPr>
          <w:gridAfter w:val="1"/>
          <w:wAfter w:w="7" w:type="dxa"/>
        </w:trPr>
        <w:tc>
          <w:tcPr>
            <w:tcW w:w="534" w:type="dxa"/>
            <w:vAlign w:val="center"/>
          </w:tcPr>
          <w:p w14:paraId="726C19C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lang w:val="en-US"/>
              </w:rPr>
              <w:t>2</w:t>
            </w:r>
            <w:r w:rsidRPr="00F04F93">
              <w:rPr>
                <w:rFonts w:ascii="Times New Roman" w:eastAsia="Times New Roman" w:hAnsi="Times New Roman" w:cs="Times New Roman"/>
                <w:sz w:val="24"/>
                <w:szCs w:val="24"/>
              </w:rPr>
              <w:t>.</w:t>
            </w:r>
          </w:p>
        </w:tc>
        <w:tc>
          <w:tcPr>
            <w:tcW w:w="1735" w:type="dxa"/>
            <w:shd w:val="clear" w:color="auto" w:fill="auto"/>
          </w:tcPr>
          <w:p w14:paraId="3826999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Фестиваль «За-Валенки»</w:t>
            </w:r>
          </w:p>
        </w:tc>
        <w:tc>
          <w:tcPr>
            <w:tcW w:w="992" w:type="dxa"/>
            <w:shd w:val="clear" w:color="auto" w:fill="auto"/>
          </w:tcPr>
          <w:p w14:paraId="3BDF716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февраль</w:t>
            </w:r>
          </w:p>
        </w:tc>
        <w:tc>
          <w:tcPr>
            <w:tcW w:w="1701" w:type="dxa"/>
            <w:shd w:val="clear" w:color="auto" w:fill="auto"/>
          </w:tcPr>
          <w:p w14:paraId="060E48B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МБУ «Темниковский туристический центр»</w:t>
            </w:r>
          </w:p>
        </w:tc>
        <w:tc>
          <w:tcPr>
            <w:tcW w:w="776" w:type="dxa"/>
            <w:shd w:val="clear" w:color="auto" w:fill="auto"/>
          </w:tcPr>
          <w:p w14:paraId="6D07AB0E" w14:textId="77777777" w:rsidR="00F04F93" w:rsidRPr="00F04F93" w:rsidRDefault="00F04F93" w:rsidP="00F04F93">
            <w:pPr>
              <w:spacing w:after="0" w:line="240" w:lineRule="auto"/>
              <w:jc w:val="center"/>
              <w:rPr>
                <w:rFonts w:ascii="Times New Roman" w:eastAsia="Times New Roman" w:hAnsi="Times New Roman" w:cs="Times New Roman"/>
                <w:color w:val="000000"/>
                <w:spacing w:val="-2"/>
                <w:sz w:val="24"/>
                <w:szCs w:val="24"/>
              </w:rPr>
            </w:pPr>
            <w:r w:rsidRPr="00F04F93">
              <w:rPr>
                <w:rFonts w:ascii="Times New Roman" w:eastAsia="Times New Roman" w:hAnsi="Times New Roman" w:cs="Times New Roman"/>
                <w:color w:val="000000"/>
                <w:sz w:val="24"/>
                <w:szCs w:val="24"/>
              </w:rPr>
              <w:t>200,0</w:t>
            </w:r>
          </w:p>
        </w:tc>
        <w:tc>
          <w:tcPr>
            <w:tcW w:w="851" w:type="dxa"/>
            <w:gridSpan w:val="2"/>
            <w:shd w:val="clear" w:color="auto" w:fill="auto"/>
          </w:tcPr>
          <w:p w14:paraId="5A3A227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992" w:type="dxa"/>
            <w:gridSpan w:val="2"/>
            <w:shd w:val="clear" w:color="auto" w:fill="auto"/>
          </w:tcPr>
          <w:p w14:paraId="0349C63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850" w:type="dxa"/>
            <w:gridSpan w:val="2"/>
            <w:shd w:val="clear" w:color="auto" w:fill="auto"/>
          </w:tcPr>
          <w:p w14:paraId="404502C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3288FA0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851" w:type="dxa"/>
            <w:gridSpan w:val="2"/>
            <w:shd w:val="clear" w:color="auto" w:fill="auto"/>
          </w:tcPr>
          <w:p w14:paraId="4BED4FB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6A18D40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r>
      <w:tr w:rsidR="00F04F93" w:rsidRPr="00F04F93" w14:paraId="1C305F07" w14:textId="77777777" w:rsidTr="00F60C34">
        <w:trPr>
          <w:gridAfter w:val="1"/>
          <w:wAfter w:w="7" w:type="dxa"/>
        </w:trPr>
        <w:tc>
          <w:tcPr>
            <w:tcW w:w="534" w:type="dxa"/>
            <w:vAlign w:val="center"/>
          </w:tcPr>
          <w:p w14:paraId="58C83F1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lang w:val="en-US"/>
              </w:rPr>
              <w:t>3</w:t>
            </w:r>
            <w:r w:rsidRPr="00F04F93">
              <w:rPr>
                <w:rFonts w:ascii="Times New Roman" w:eastAsia="Times New Roman" w:hAnsi="Times New Roman" w:cs="Times New Roman"/>
                <w:sz w:val="24"/>
                <w:szCs w:val="24"/>
              </w:rPr>
              <w:t>.</w:t>
            </w:r>
          </w:p>
        </w:tc>
        <w:tc>
          <w:tcPr>
            <w:tcW w:w="1735" w:type="dxa"/>
            <w:shd w:val="clear" w:color="auto" w:fill="auto"/>
          </w:tcPr>
          <w:p w14:paraId="1529AA14" w14:textId="77777777" w:rsidR="00F04F93" w:rsidRPr="00F04F93" w:rsidRDefault="00F04F93" w:rsidP="00F04F93">
            <w:pPr>
              <w:spacing w:after="0" w:line="240" w:lineRule="auto"/>
              <w:rPr>
                <w:rFonts w:ascii="Times New Roman" w:eastAsia="Times New Roman" w:hAnsi="Times New Roman" w:cs="Times New Roman"/>
                <w:sz w:val="24"/>
                <w:szCs w:val="24"/>
              </w:rPr>
            </w:pPr>
          </w:p>
          <w:p w14:paraId="7A6E8EB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Районный праздник «Морская душа»</w:t>
            </w:r>
          </w:p>
        </w:tc>
        <w:tc>
          <w:tcPr>
            <w:tcW w:w="992" w:type="dxa"/>
            <w:shd w:val="clear" w:color="auto" w:fill="auto"/>
          </w:tcPr>
          <w:p w14:paraId="7E66E1D1"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август</w:t>
            </w:r>
          </w:p>
        </w:tc>
        <w:tc>
          <w:tcPr>
            <w:tcW w:w="1701" w:type="dxa"/>
            <w:shd w:val="clear" w:color="auto" w:fill="auto"/>
          </w:tcPr>
          <w:p w14:paraId="4BF2043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МБУ «Темниковский туристический центр»</w:t>
            </w:r>
          </w:p>
        </w:tc>
        <w:tc>
          <w:tcPr>
            <w:tcW w:w="776" w:type="dxa"/>
            <w:shd w:val="clear" w:color="auto" w:fill="auto"/>
          </w:tcPr>
          <w:p w14:paraId="1E97899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851" w:type="dxa"/>
            <w:gridSpan w:val="2"/>
            <w:shd w:val="clear" w:color="auto" w:fill="auto"/>
          </w:tcPr>
          <w:p w14:paraId="3687469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992" w:type="dxa"/>
            <w:gridSpan w:val="2"/>
            <w:shd w:val="clear" w:color="auto" w:fill="auto"/>
          </w:tcPr>
          <w:p w14:paraId="7EACFB8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850" w:type="dxa"/>
            <w:gridSpan w:val="2"/>
            <w:shd w:val="clear" w:color="auto" w:fill="auto"/>
          </w:tcPr>
          <w:p w14:paraId="4D3A6BF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554CE1B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851" w:type="dxa"/>
            <w:gridSpan w:val="2"/>
            <w:shd w:val="clear" w:color="auto" w:fill="auto"/>
          </w:tcPr>
          <w:p w14:paraId="017CBE9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29A78F47"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r>
      <w:tr w:rsidR="00F04F93" w:rsidRPr="00F04F93" w14:paraId="391EA2A3" w14:textId="77777777" w:rsidTr="00F60C34">
        <w:trPr>
          <w:gridAfter w:val="1"/>
          <w:wAfter w:w="7" w:type="dxa"/>
        </w:trPr>
        <w:tc>
          <w:tcPr>
            <w:tcW w:w="534" w:type="dxa"/>
            <w:vAlign w:val="center"/>
          </w:tcPr>
          <w:p w14:paraId="06BA526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lang w:val="en-US"/>
              </w:rPr>
              <w:t>4</w:t>
            </w:r>
            <w:r w:rsidRPr="00F04F93">
              <w:rPr>
                <w:rFonts w:ascii="Times New Roman" w:eastAsia="Times New Roman" w:hAnsi="Times New Roman" w:cs="Times New Roman"/>
                <w:sz w:val="24"/>
                <w:szCs w:val="24"/>
              </w:rPr>
              <w:t>.</w:t>
            </w:r>
          </w:p>
        </w:tc>
        <w:tc>
          <w:tcPr>
            <w:tcW w:w="1735" w:type="dxa"/>
            <w:shd w:val="clear" w:color="auto" w:fill="auto"/>
          </w:tcPr>
          <w:p w14:paraId="34F89DEA" w14:textId="77777777" w:rsidR="00F04F93" w:rsidRPr="00F04F93" w:rsidRDefault="00F04F93" w:rsidP="00F04F93">
            <w:pPr>
              <w:spacing w:after="0" w:line="240" w:lineRule="auto"/>
              <w:rPr>
                <w:rFonts w:ascii="Times New Roman" w:eastAsia="Times New Roman" w:hAnsi="Times New Roman" w:cs="Times New Roman"/>
                <w:sz w:val="24"/>
                <w:szCs w:val="24"/>
              </w:rPr>
            </w:pPr>
          </w:p>
          <w:p w14:paraId="40CEDD55"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Фестиваль золотой осени «</w:t>
            </w:r>
            <w:proofErr w:type="spellStart"/>
            <w:r w:rsidRPr="00F04F93">
              <w:rPr>
                <w:rFonts w:ascii="Times New Roman" w:eastAsia="Times New Roman" w:hAnsi="Times New Roman" w:cs="Times New Roman"/>
                <w:sz w:val="24"/>
                <w:szCs w:val="24"/>
              </w:rPr>
              <w:t>Капустки</w:t>
            </w:r>
            <w:proofErr w:type="spellEnd"/>
            <w:r w:rsidRPr="00F04F93">
              <w:rPr>
                <w:rFonts w:ascii="Times New Roman" w:eastAsia="Times New Roman" w:hAnsi="Times New Roman" w:cs="Times New Roman"/>
                <w:sz w:val="24"/>
                <w:szCs w:val="24"/>
              </w:rPr>
              <w:t xml:space="preserve"> </w:t>
            </w:r>
          </w:p>
          <w:p w14:paraId="5B0DD45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roofErr w:type="spellStart"/>
            <w:r w:rsidRPr="00F04F93">
              <w:rPr>
                <w:rFonts w:ascii="Times New Roman" w:eastAsia="Times New Roman" w:hAnsi="Times New Roman" w:cs="Times New Roman"/>
                <w:sz w:val="24"/>
                <w:szCs w:val="24"/>
              </w:rPr>
              <w:t>по-Цибаевски</w:t>
            </w:r>
            <w:proofErr w:type="spellEnd"/>
            <w:r w:rsidRPr="00F04F93">
              <w:rPr>
                <w:rFonts w:ascii="Times New Roman" w:eastAsia="Times New Roman" w:hAnsi="Times New Roman" w:cs="Times New Roman"/>
                <w:sz w:val="24"/>
                <w:szCs w:val="24"/>
              </w:rPr>
              <w:t>»</w:t>
            </w:r>
          </w:p>
        </w:tc>
        <w:tc>
          <w:tcPr>
            <w:tcW w:w="992" w:type="dxa"/>
            <w:shd w:val="clear" w:color="auto" w:fill="auto"/>
          </w:tcPr>
          <w:p w14:paraId="3C98EB12" w14:textId="77777777" w:rsidR="00F04F93" w:rsidRPr="00F04F93" w:rsidRDefault="00F04F93" w:rsidP="00F04F93">
            <w:pPr>
              <w:spacing w:after="0" w:line="240" w:lineRule="auto"/>
              <w:jc w:val="center"/>
              <w:rPr>
                <w:rFonts w:ascii="Times New Roman" w:eastAsia="Times New Roman" w:hAnsi="Times New Roman" w:cs="Times New Roman"/>
                <w:b/>
                <w:sz w:val="24"/>
                <w:szCs w:val="24"/>
              </w:rPr>
            </w:pPr>
            <w:r w:rsidRPr="00F04F93">
              <w:rPr>
                <w:rFonts w:ascii="Times New Roman" w:eastAsia="Times New Roman" w:hAnsi="Times New Roman" w:cs="Times New Roman"/>
                <w:sz w:val="24"/>
                <w:szCs w:val="24"/>
              </w:rPr>
              <w:t>октябрь</w:t>
            </w:r>
          </w:p>
        </w:tc>
        <w:tc>
          <w:tcPr>
            <w:tcW w:w="1701" w:type="dxa"/>
            <w:shd w:val="clear" w:color="auto" w:fill="auto"/>
          </w:tcPr>
          <w:p w14:paraId="517EF1F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МБУ «Темниковский туристический центр»</w:t>
            </w:r>
          </w:p>
        </w:tc>
        <w:tc>
          <w:tcPr>
            <w:tcW w:w="776" w:type="dxa"/>
            <w:shd w:val="clear" w:color="auto" w:fill="auto"/>
          </w:tcPr>
          <w:p w14:paraId="0E15AE8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851" w:type="dxa"/>
            <w:gridSpan w:val="2"/>
            <w:shd w:val="clear" w:color="auto" w:fill="auto"/>
          </w:tcPr>
          <w:p w14:paraId="70D55F6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992" w:type="dxa"/>
            <w:gridSpan w:val="2"/>
            <w:shd w:val="clear" w:color="auto" w:fill="auto"/>
          </w:tcPr>
          <w:p w14:paraId="44BA2E5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850" w:type="dxa"/>
            <w:gridSpan w:val="2"/>
            <w:shd w:val="clear" w:color="auto" w:fill="auto"/>
          </w:tcPr>
          <w:p w14:paraId="3590885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04CC199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851" w:type="dxa"/>
            <w:gridSpan w:val="2"/>
            <w:shd w:val="clear" w:color="auto" w:fill="auto"/>
          </w:tcPr>
          <w:p w14:paraId="24FDE25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3ADFDC99"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r>
      <w:tr w:rsidR="00F04F93" w:rsidRPr="00F04F93" w14:paraId="3FAC647A" w14:textId="77777777" w:rsidTr="00F60C34">
        <w:trPr>
          <w:gridAfter w:val="1"/>
          <w:wAfter w:w="7" w:type="dxa"/>
        </w:trPr>
        <w:tc>
          <w:tcPr>
            <w:tcW w:w="534" w:type="dxa"/>
            <w:vAlign w:val="center"/>
          </w:tcPr>
          <w:p w14:paraId="675224E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lang w:val="en-US"/>
              </w:rPr>
              <w:t>5</w:t>
            </w:r>
            <w:r w:rsidRPr="00F04F93">
              <w:rPr>
                <w:rFonts w:ascii="Times New Roman" w:eastAsia="Times New Roman" w:hAnsi="Times New Roman" w:cs="Times New Roman"/>
                <w:sz w:val="24"/>
                <w:szCs w:val="24"/>
              </w:rPr>
              <w:t>.</w:t>
            </w:r>
          </w:p>
        </w:tc>
        <w:tc>
          <w:tcPr>
            <w:tcW w:w="1735" w:type="dxa"/>
            <w:shd w:val="clear" w:color="auto" w:fill="auto"/>
          </w:tcPr>
          <w:p w14:paraId="555D812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Фестиваль «</w:t>
            </w:r>
            <w:proofErr w:type="spellStart"/>
            <w:r w:rsidRPr="00F04F93">
              <w:rPr>
                <w:rFonts w:ascii="Times New Roman" w:eastAsia="Times New Roman" w:hAnsi="Times New Roman" w:cs="Times New Roman"/>
                <w:sz w:val="24"/>
                <w:szCs w:val="24"/>
              </w:rPr>
              <w:t>Аксельский</w:t>
            </w:r>
            <w:proofErr w:type="spellEnd"/>
            <w:r w:rsidRPr="00F04F93">
              <w:rPr>
                <w:rFonts w:ascii="Times New Roman" w:eastAsia="Times New Roman" w:hAnsi="Times New Roman" w:cs="Times New Roman"/>
                <w:sz w:val="24"/>
                <w:szCs w:val="24"/>
              </w:rPr>
              <w:t xml:space="preserve"> огурец»</w:t>
            </w:r>
          </w:p>
        </w:tc>
        <w:tc>
          <w:tcPr>
            <w:tcW w:w="992" w:type="dxa"/>
            <w:shd w:val="clear" w:color="auto" w:fill="auto"/>
          </w:tcPr>
          <w:p w14:paraId="7F30EF4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июль</w:t>
            </w:r>
          </w:p>
        </w:tc>
        <w:tc>
          <w:tcPr>
            <w:tcW w:w="1701" w:type="dxa"/>
            <w:shd w:val="clear" w:color="auto" w:fill="auto"/>
          </w:tcPr>
          <w:p w14:paraId="1358CB3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МБУ «Темниковский туристический центр»</w:t>
            </w:r>
          </w:p>
        </w:tc>
        <w:tc>
          <w:tcPr>
            <w:tcW w:w="776" w:type="dxa"/>
            <w:shd w:val="clear" w:color="auto" w:fill="auto"/>
          </w:tcPr>
          <w:p w14:paraId="5078D505" w14:textId="77777777" w:rsidR="00F04F93" w:rsidRPr="00F04F93" w:rsidRDefault="00F04F93" w:rsidP="00F04F93">
            <w:pPr>
              <w:spacing w:after="0" w:line="240" w:lineRule="auto"/>
              <w:jc w:val="center"/>
              <w:rPr>
                <w:rFonts w:ascii="Times New Roman" w:eastAsia="Times New Roman" w:hAnsi="Times New Roman" w:cs="Times New Roman"/>
                <w:color w:val="000000"/>
                <w:spacing w:val="-2"/>
                <w:sz w:val="24"/>
                <w:szCs w:val="24"/>
              </w:rPr>
            </w:pPr>
            <w:r w:rsidRPr="00F04F93">
              <w:rPr>
                <w:rFonts w:ascii="Times New Roman" w:eastAsia="Times New Roman" w:hAnsi="Times New Roman" w:cs="Times New Roman"/>
                <w:color w:val="000000"/>
                <w:sz w:val="24"/>
                <w:szCs w:val="24"/>
              </w:rPr>
              <w:t>200,0</w:t>
            </w:r>
          </w:p>
        </w:tc>
        <w:tc>
          <w:tcPr>
            <w:tcW w:w="851" w:type="dxa"/>
            <w:gridSpan w:val="2"/>
            <w:shd w:val="clear" w:color="auto" w:fill="auto"/>
          </w:tcPr>
          <w:p w14:paraId="46910B1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992" w:type="dxa"/>
            <w:gridSpan w:val="2"/>
            <w:shd w:val="clear" w:color="auto" w:fill="auto"/>
          </w:tcPr>
          <w:p w14:paraId="4562546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850" w:type="dxa"/>
            <w:gridSpan w:val="2"/>
            <w:shd w:val="clear" w:color="auto" w:fill="auto"/>
          </w:tcPr>
          <w:p w14:paraId="684BF8D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4595FD4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851" w:type="dxa"/>
            <w:gridSpan w:val="2"/>
            <w:shd w:val="clear" w:color="auto" w:fill="auto"/>
          </w:tcPr>
          <w:p w14:paraId="2622C7A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992" w:type="dxa"/>
            <w:gridSpan w:val="2"/>
          </w:tcPr>
          <w:p w14:paraId="1F529F0C"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r>
      <w:tr w:rsidR="00F04F93" w:rsidRPr="00F04F93" w14:paraId="49F42FEA" w14:textId="77777777" w:rsidTr="00F60C34">
        <w:trPr>
          <w:gridAfter w:val="1"/>
          <w:wAfter w:w="7" w:type="dxa"/>
        </w:trPr>
        <w:tc>
          <w:tcPr>
            <w:tcW w:w="534" w:type="dxa"/>
            <w:vAlign w:val="center"/>
          </w:tcPr>
          <w:p w14:paraId="5397835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6.</w:t>
            </w:r>
          </w:p>
        </w:tc>
        <w:tc>
          <w:tcPr>
            <w:tcW w:w="1735" w:type="dxa"/>
            <w:shd w:val="clear" w:color="auto" w:fill="auto"/>
          </w:tcPr>
          <w:p w14:paraId="7696BDCD" w14:textId="77777777" w:rsidR="00F04F93" w:rsidRPr="00F04F93" w:rsidRDefault="00F04F93" w:rsidP="00F04F93">
            <w:pPr>
              <w:spacing w:after="0" w:line="240" w:lineRule="auto"/>
              <w:rPr>
                <w:rFonts w:ascii="Times New Roman" w:eastAsia="Times New Roman" w:hAnsi="Times New Roman" w:cs="Times New Roman"/>
                <w:sz w:val="24"/>
                <w:szCs w:val="24"/>
                <w:highlight w:val="yellow"/>
              </w:rPr>
            </w:pPr>
            <w:r w:rsidRPr="00F04F93">
              <w:rPr>
                <w:rFonts w:ascii="Times New Roman" w:eastAsia="Times New Roman" w:hAnsi="Times New Roman" w:cs="Times New Roman"/>
                <w:sz w:val="24"/>
                <w:szCs w:val="24"/>
              </w:rPr>
              <w:t>Разработка новых туристических маршрутов (включая маркировку, навигацию, обеспечение безопасности, организации выделенных зон отдыха</w:t>
            </w:r>
          </w:p>
        </w:tc>
        <w:tc>
          <w:tcPr>
            <w:tcW w:w="992" w:type="dxa"/>
            <w:shd w:val="clear" w:color="auto" w:fill="auto"/>
          </w:tcPr>
          <w:p w14:paraId="0FFC64D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в течение года</w:t>
            </w:r>
          </w:p>
        </w:tc>
        <w:tc>
          <w:tcPr>
            <w:tcW w:w="1701" w:type="dxa"/>
            <w:shd w:val="clear" w:color="auto" w:fill="auto"/>
          </w:tcPr>
          <w:p w14:paraId="60B4B62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Администрация Темниковского муниципального района Республики Мордовия</w:t>
            </w:r>
          </w:p>
        </w:tc>
        <w:tc>
          <w:tcPr>
            <w:tcW w:w="776" w:type="dxa"/>
            <w:shd w:val="clear" w:color="auto" w:fill="auto"/>
          </w:tcPr>
          <w:p w14:paraId="0FBD35F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851" w:type="dxa"/>
            <w:gridSpan w:val="2"/>
            <w:shd w:val="clear" w:color="auto" w:fill="auto"/>
          </w:tcPr>
          <w:p w14:paraId="68CCDE6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shd w:val="clear" w:color="auto" w:fill="auto"/>
          </w:tcPr>
          <w:p w14:paraId="167C4DA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10000,0</w:t>
            </w:r>
          </w:p>
        </w:tc>
        <w:tc>
          <w:tcPr>
            <w:tcW w:w="850" w:type="dxa"/>
            <w:gridSpan w:val="2"/>
            <w:shd w:val="clear" w:color="auto" w:fill="auto"/>
          </w:tcPr>
          <w:p w14:paraId="39BB3F9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tcPr>
          <w:p w14:paraId="5F83EB8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851" w:type="dxa"/>
            <w:gridSpan w:val="2"/>
            <w:shd w:val="clear" w:color="auto" w:fill="auto"/>
          </w:tcPr>
          <w:p w14:paraId="62EFB28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tcPr>
          <w:p w14:paraId="20A08AA9"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5100B0A" w14:textId="77777777" w:rsidTr="00F60C34">
        <w:trPr>
          <w:gridAfter w:val="1"/>
          <w:wAfter w:w="7" w:type="dxa"/>
        </w:trPr>
        <w:tc>
          <w:tcPr>
            <w:tcW w:w="534" w:type="dxa"/>
            <w:vAlign w:val="center"/>
          </w:tcPr>
          <w:p w14:paraId="37DEF88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7.</w:t>
            </w:r>
          </w:p>
        </w:tc>
        <w:tc>
          <w:tcPr>
            <w:tcW w:w="1735" w:type="dxa"/>
            <w:shd w:val="clear" w:color="auto" w:fill="auto"/>
          </w:tcPr>
          <w:p w14:paraId="7FF128AF" w14:textId="77777777" w:rsidR="00F04F93" w:rsidRPr="00F04F93" w:rsidRDefault="00F04F93" w:rsidP="00F04F93">
            <w:pPr>
              <w:spacing w:after="0" w:line="240" w:lineRule="auto"/>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Приобретение и монтаж модульных некапитальны</w:t>
            </w:r>
            <w:r w:rsidRPr="00F04F93">
              <w:rPr>
                <w:rFonts w:ascii="Times New Roman" w:eastAsia="Times New Roman" w:hAnsi="Times New Roman" w:cs="Times New Roman"/>
                <w:sz w:val="24"/>
                <w:szCs w:val="24"/>
              </w:rPr>
              <w:lastRenderedPageBreak/>
              <w:t xml:space="preserve">х средств </w:t>
            </w:r>
            <w:proofErr w:type="gramStart"/>
            <w:r w:rsidRPr="00F04F93">
              <w:rPr>
                <w:rFonts w:ascii="Times New Roman" w:eastAsia="Times New Roman" w:hAnsi="Times New Roman" w:cs="Times New Roman"/>
                <w:sz w:val="24"/>
                <w:szCs w:val="24"/>
              </w:rPr>
              <w:t>размещения  (</w:t>
            </w:r>
            <w:proofErr w:type="gramEnd"/>
            <w:r w:rsidRPr="00F04F93">
              <w:rPr>
                <w:rFonts w:ascii="Times New Roman" w:eastAsia="Times New Roman" w:hAnsi="Times New Roman" w:cs="Times New Roman"/>
                <w:sz w:val="24"/>
                <w:szCs w:val="24"/>
              </w:rPr>
              <w:t>введение в эксплуатацию номеров в модульных некапитальных средствах размещения)</w:t>
            </w:r>
          </w:p>
        </w:tc>
        <w:tc>
          <w:tcPr>
            <w:tcW w:w="992" w:type="dxa"/>
            <w:shd w:val="clear" w:color="auto" w:fill="auto"/>
          </w:tcPr>
          <w:p w14:paraId="61B2B304"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lastRenderedPageBreak/>
              <w:t>в течение года</w:t>
            </w:r>
          </w:p>
        </w:tc>
        <w:tc>
          <w:tcPr>
            <w:tcW w:w="1701" w:type="dxa"/>
            <w:shd w:val="clear" w:color="auto" w:fill="auto"/>
          </w:tcPr>
          <w:p w14:paraId="1F8A7A9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 xml:space="preserve">Администрация Темниковского </w:t>
            </w:r>
            <w:r w:rsidRPr="00F04F93">
              <w:rPr>
                <w:rFonts w:ascii="Times New Roman" w:eastAsia="Times New Roman" w:hAnsi="Times New Roman" w:cs="Times New Roman"/>
                <w:sz w:val="24"/>
                <w:szCs w:val="24"/>
              </w:rPr>
              <w:lastRenderedPageBreak/>
              <w:t>муниципального района Республики Мордовия</w:t>
            </w:r>
          </w:p>
        </w:tc>
        <w:tc>
          <w:tcPr>
            <w:tcW w:w="776" w:type="dxa"/>
            <w:shd w:val="clear" w:color="auto" w:fill="auto"/>
          </w:tcPr>
          <w:p w14:paraId="1E8DE06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lastRenderedPageBreak/>
              <w:t>0,0</w:t>
            </w:r>
          </w:p>
        </w:tc>
        <w:tc>
          <w:tcPr>
            <w:tcW w:w="851" w:type="dxa"/>
            <w:gridSpan w:val="2"/>
            <w:shd w:val="clear" w:color="auto" w:fill="auto"/>
          </w:tcPr>
          <w:p w14:paraId="43E698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shd w:val="clear" w:color="auto" w:fill="auto"/>
          </w:tcPr>
          <w:p w14:paraId="006E77E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50000,0</w:t>
            </w:r>
          </w:p>
        </w:tc>
        <w:tc>
          <w:tcPr>
            <w:tcW w:w="850" w:type="dxa"/>
            <w:gridSpan w:val="2"/>
            <w:shd w:val="clear" w:color="auto" w:fill="auto"/>
          </w:tcPr>
          <w:p w14:paraId="28F9B06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tcPr>
          <w:p w14:paraId="0DF14C1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851" w:type="dxa"/>
            <w:gridSpan w:val="2"/>
            <w:shd w:val="clear" w:color="auto" w:fill="auto"/>
          </w:tcPr>
          <w:p w14:paraId="7CFFF5B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992" w:type="dxa"/>
            <w:gridSpan w:val="2"/>
          </w:tcPr>
          <w:p w14:paraId="02814A67"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A4CFDC0" w14:textId="77777777" w:rsidTr="00F60C34">
        <w:tc>
          <w:tcPr>
            <w:tcW w:w="534" w:type="dxa"/>
          </w:tcPr>
          <w:p w14:paraId="43844C4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2727" w:type="dxa"/>
            <w:gridSpan w:val="2"/>
            <w:shd w:val="clear" w:color="auto" w:fill="auto"/>
            <w:vAlign w:val="center"/>
          </w:tcPr>
          <w:p w14:paraId="456E77B6" w14:textId="77777777" w:rsidR="00F04F93" w:rsidRPr="00F04F93" w:rsidRDefault="00F04F93" w:rsidP="00F04F93">
            <w:pPr>
              <w:spacing w:after="0" w:line="240" w:lineRule="auto"/>
              <w:jc w:val="center"/>
              <w:rPr>
                <w:rFonts w:ascii="Times New Roman" w:eastAsia="Times New Roman" w:hAnsi="Times New Roman" w:cs="Times New Roman"/>
                <w:b/>
                <w:sz w:val="24"/>
                <w:szCs w:val="24"/>
              </w:rPr>
            </w:pPr>
            <w:r w:rsidRPr="00F04F93">
              <w:rPr>
                <w:rFonts w:ascii="Times New Roman" w:eastAsia="Times New Roman" w:hAnsi="Times New Roman" w:cs="Times New Roman"/>
                <w:b/>
                <w:sz w:val="24"/>
                <w:szCs w:val="24"/>
              </w:rPr>
              <w:t>Всего:</w:t>
            </w:r>
          </w:p>
          <w:p w14:paraId="39F364FF" w14:textId="77777777" w:rsidR="00F04F93" w:rsidRPr="00F04F93" w:rsidRDefault="00F04F93" w:rsidP="00F04F93">
            <w:pPr>
              <w:spacing w:after="0" w:line="240" w:lineRule="auto"/>
              <w:jc w:val="center"/>
              <w:rPr>
                <w:rFonts w:ascii="Times New Roman" w:eastAsia="Times New Roman" w:hAnsi="Times New Roman" w:cs="Times New Roman"/>
                <w:b/>
                <w:sz w:val="24"/>
                <w:szCs w:val="24"/>
              </w:rPr>
            </w:pPr>
          </w:p>
        </w:tc>
        <w:tc>
          <w:tcPr>
            <w:tcW w:w="1701" w:type="dxa"/>
            <w:shd w:val="clear" w:color="auto" w:fill="auto"/>
          </w:tcPr>
          <w:p w14:paraId="4976695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tc>
        <w:tc>
          <w:tcPr>
            <w:tcW w:w="783" w:type="dxa"/>
            <w:gridSpan w:val="2"/>
            <w:shd w:val="clear" w:color="auto" w:fill="auto"/>
          </w:tcPr>
          <w:p w14:paraId="5EB44596" w14:textId="77777777" w:rsidR="00F04F93" w:rsidRPr="00F04F93" w:rsidRDefault="00F04F93" w:rsidP="00F04F93">
            <w:pPr>
              <w:spacing w:after="0" w:line="240" w:lineRule="auto"/>
              <w:jc w:val="center"/>
              <w:rPr>
                <w:rFonts w:ascii="Times New Roman" w:eastAsia="Times New Roman" w:hAnsi="Times New Roman" w:cs="Times New Roman"/>
                <w:b/>
                <w:bCs/>
                <w:sz w:val="24"/>
                <w:szCs w:val="24"/>
              </w:rPr>
            </w:pPr>
            <w:r w:rsidRPr="00F04F93">
              <w:rPr>
                <w:rFonts w:ascii="Times New Roman" w:eastAsia="Times New Roman" w:hAnsi="Times New Roman" w:cs="Times New Roman"/>
                <w:b/>
                <w:bCs/>
                <w:sz w:val="24"/>
                <w:szCs w:val="24"/>
              </w:rPr>
              <w:t>1000,0</w:t>
            </w:r>
          </w:p>
        </w:tc>
        <w:tc>
          <w:tcPr>
            <w:tcW w:w="851" w:type="dxa"/>
            <w:gridSpan w:val="2"/>
            <w:shd w:val="clear" w:color="auto" w:fill="auto"/>
          </w:tcPr>
          <w:p w14:paraId="44DE658E"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1000,0</w:t>
            </w:r>
          </w:p>
        </w:tc>
        <w:tc>
          <w:tcPr>
            <w:tcW w:w="992" w:type="dxa"/>
            <w:gridSpan w:val="2"/>
            <w:shd w:val="clear" w:color="auto" w:fill="auto"/>
          </w:tcPr>
          <w:p w14:paraId="22EADF2A"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61000,0</w:t>
            </w:r>
          </w:p>
        </w:tc>
        <w:tc>
          <w:tcPr>
            <w:tcW w:w="850" w:type="dxa"/>
            <w:gridSpan w:val="2"/>
            <w:shd w:val="clear" w:color="auto" w:fill="auto"/>
          </w:tcPr>
          <w:p w14:paraId="27801B49"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1020,0</w:t>
            </w:r>
          </w:p>
        </w:tc>
        <w:tc>
          <w:tcPr>
            <w:tcW w:w="992" w:type="dxa"/>
            <w:gridSpan w:val="2"/>
          </w:tcPr>
          <w:p w14:paraId="78A38EDE"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1020,0</w:t>
            </w:r>
          </w:p>
        </w:tc>
        <w:tc>
          <w:tcPr>
            <w:tcW w:w="851" w:type="dxa"/>
            <w:gridSpan w:val="2"/>
            <w:shd w:val="clear" w:color="auto" w:fill="auto"/>
          </w:tcPr>
          <w:p w14:paraId="35ACC233"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1020,0</w:t>
            </w:r>
          </w:p>
        </w:tc>
        <w:tc>
          <w:tcPr>
            <w:tcW w:w="992" w:type="dxa"/>
            <w:gridSpan w:val="2"/>
          </w:tcPr>
          <w:p w14:paraId="3FA2F991" w14:textId="77777777" w:rsidR="00F04F93" w:rsidRPr="00F04F93" w:rsidRDefault="00F04F93" w:rsidP="00F04F93">
            <w:pPr>
              <w:spacing w:after="0" w:line="240" w:lineRule="auto"/>
              <w:jc w:val="center"/>
              <w:rPr>
                <w:rFonts w:ascii="Times New Roman" w:eastAsia="Times New Roman" w:hAnsi="Times New Roman" w:cs="Times New Roman"/>
                <w:b/>
                <w:color w:val="000000"/>
                <w:sz w:val="24"/>
                <w:szCs w:val="24"/>
              </w:rPr>
            </w:pPr>
            <w:r w:rsidRPr="00F04F93">
              <w:rPr>
                <w:rFonts w:ascii="Times New Roman" w:eastAsia="Times New Roman" w:hAnsi="Times New Roman" w:cs="Times New Roman"/>
                <w:b/>
                <w:color w:val="000000"/>
                <w:sz w:val="24"/>
                <w:szCs w:val="24"/>
              </w:rPr>
              <w:t>1020,0</w:t>
            </w:r>
          </w:p>
        </w:tc>
      </w:tr>
    </w:tbl>
    <w:p w14:paraId="26AF92EE" w14:textId="77777777" w:rsidR="00F04F93" w:rsidRPr="00F04F93" w:rsidRDefault="00F04F93" w:rsidP="00F04F93">
      <w:pPr>
        <w:tabs>
          <w:tab w:val="left" w:pos="3195"/>
        </w:tabs>
        <w:spacing w:after="0" w:line="240" w:lineRule="auto"/>
        <w:jc w:val="right"/>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w:t>
      </w:r>
    </w:p>
    <w:p w14:paraId="38A488AE"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3. Детальный план-график реализации муниципальной программы «Развитие сферы туризма на территории Темниковского муниципального района Республики Мордовия», утвержденный постановлением Администрации Темниковского муниципального района Республики Мордовия от 08.08.2024 г. </w:t>
      </w:r>
      <w:r w:rsidRPr="00F04F93">
        <w:rPr>
          <w:rFonts w:ascii="Times New Roman" w:eastAsia="Segoe UI Symbol" w:hAnsi="Times New Roman" w:cs="Times New Roman"/>
          <w:sz w:val="28"/>
        </w:rPr>
        <w:t>№</w:t>
      </w:r>
      <w:r w:rsidRPr="00F04F93">
        <w:rPr>
          <w:rFonts w:ascii="Times New Roman" w:eastAsia="Times New Roman" w:hAnsi="Times New Roman" w:cs="Times New Roman"/>
          <w:sz w:val="28"/>
        </w:rPr>
        <w:t xml:space="preserve"> 346 изложить в следующей редакции:   </w:t>
      </w:r>
    </w:p>
    <w:p w14:paraId="1B1C5B59" w14:textId="77777777" w:rsidR="00F04F93" w:rsidRPr="00F04F93" w:rsidRDefault="00F04F93" w:rsidP="00F04F93">
      <w:pPr>
        <w:spacing w:after="0" w:line="240" w:lineRule="auto"/>
        <w:jc w:val="right"/>
        <w:rPr>
          <w:rFonts w:ascii="Times New Roman" w:eastAsia="Times New Roman" w:hAnsi="Times New Roman" w:cs="Times New Roman"/>
          <w:bCs/>
          <w:color w:val="000000"/>
          <w:sz w:val="24"/>
        </w:rPr>
      </w:pPr>
      <w:r w:rsidRPr="00F04F93">
        <w:rPr>
          <w:rFonts w:ascii="Times New Roman" w:eastAsia="Times New Roman" w:hAnsi="Times New Roman" w:cs="Times New Roman"/>
          <w:bCs/>
          <w:color w:val="000000"/>
          <w:sz w:val="24"/>
        </w:rPr>
        <w:t>«Приложение 3</w:t>
      </w:r>
    </w:p>
    <w:p w14:paraId="29E91A88" w14:textId="77777777" w:rsidR="00F04F93" w:rsidRPr="00F04F93" w:rsidRDefault="00F04F93" w:rsidP="00F04F93">
      <w:pPr>
        <w:spacing w:after="0" w:line="240" w:lineRule="auto"/>
        <w:jc w:val="right"/>
        <w:rPr>
          <w:rFonts w:ascii="Times New Roman" w:eastAsia="Times New Roman" w:hAnsi="Times New Roman" w:cs="Times New Roman"/>
          <w:bCs/>
          <w:color w:val="000000"/>
          <w:sz w:val="24"/>
        </w:rPr>
      </w:pPr>
      <w:r w:rsidRPr="00F04F93">
        <w:rPr>
          <w:rFonts w:ascii="Times New Roman" w:eastAsia="Times New Roman" w:hAnsi="Times New Roman" w:cs="Times New Roman"/>
          <w:bCs/>
          <w:color w:val="000000"/>
          <w:sz w:val="24"/>
        </w:rPr>
        <w:t>Утверждено</w:t>
      </w:r>
    </w:p>
    <w:p w14:paraId="6EABABE5" w14:textId="77777777" w:rsidR="00F04F93" w:rsidRPr="00F04F93" w:rsidRDefault="00F04F93" w:rsidP="00F04F93">
      <w:pPr>
        <w:spacing w:after="0" w:line="240" w:lineRule="auto"/>
        <w:jc w:val="right"/>
        <w:rPr>
          <w:rFonts w:ascii="Times New Roman" w:eastAsia="Times New Roman" w:hAnsi="Times New Roman" w:cs="Times New Roman"/>
          <w:bCs/>
          <w:color w:val="000000"/>
          <w:sz w:val="24"/>
        </w:rPr>
      </w:pPr>
      <w:r w:rsidRPr="00F04F93">
        <w:rPr>
          <w:rFonts w:ascii="Times New Roman" w:eastAsia="Times New Roman" w:hAnsi="Times New Roman" w:cs="Times New Roman"/>
          <w:bCs/>
          <w:color w:val="000000"/>
          <w:sz w:val="24"/>
        </w:rPr>
        <w:t xml:space="preserve">постановлением администрации </w:t>
      </w:r>
    </w:p>
    <w:p w14:paraId="4AEE5DE3" w14:textId="77777777" w:rsidR="00F04F93" w:rsidRPr="00F04F93" w:rsidRDefault="00F04F93" w:rsidP="00F04F93">
      <w:pPr>
        <w:spacing w:after="0" w:line="240" w:lineRule="auto"/>
        <w:jc w:val="right"/>
        <w:rPr>
          <w:rFonts w:ascii="Times New Roman" w:eastAsia="Times New Roman" w:hAnsi="Times New Roman" w:cs="Times New Roman"/>
          <w:bCs/>
          <w:color w:val="000000"/>
          <w:sz w:val="24"/>
        </w:rPr>
      </w:pPr>
      <w:r w:rsidRPr="00F04F93">
        <w:rPr>
          <w:rFonts w:ascii="Times New Roman" w:eastAsia="Times New Roman" w:hAnsi="Times New Roman" w:cs="Times New Roman"/>
          <w:bCs/>
          <w:color w:val="000000"/>
          <w:sz w:val="24"/>
        </w:rPr>
        <w:t>Темниковского муниципального района</w:t>
      </w:r>
    </w:p>
    <w:p w14:paraId="3594A44F" w14:textId="77777777" w:rsidR="00F04F93" w:rsidRPr="00F04F93" w:rsidRDefault="00F04F93" w:rsidP="00F04F93">
      <w:pPr>
        <w:tabs>
          <w:tab w:val="left" w:pos="10632"/>
          <w:tab w:val="left" w:pos="10915"/>
        </w:tabs>
        <w:suppressAutoHyphens/>
        <w:autoSpaceDE w:val="0"/>
        <w:spacing w:after="0" w:line="240" w:lineRule="auto"/>
        <w:jc w:val="right"/>
        <w:rPr>
          <w:rFonts w:ascii="Times New Roman" w:eastAsia="Times New Roman" w:hAnsi="Times New Roman" w:cs="Times New Roman"/>
          <w:bCs/>
          <w:color w:val="000000"/>
          <w:sz w:val="24"/>
        </w:rPr>
      </w:pPr>
      <w:r w:rsidRPr="00F04F93">
        <w:rPr>
          <w:rFonts w:ascii="Times New Roman" w:eastAsia="Times New Roman" w:hAnsi="Times New Roman" w:cs="Times New Roman"/>
          <w:bCs/>
          <w:color w:val="000000"/>
          <w:sz w:val="24"/>
        </w:rPr>
        <w:t xml:space="preserve">                                         от 08.08.2024г.   </w:t>
      </w:r>
      <w:proofErr w:type="gramStart"/>
      <w:r w:rsidRPr="00F04F93">
        <w:rPr>
          <w:rFonts w:ascii="Times New Roman" w:eastAsia="Times New Roman" w:hAnsi="Times New Roman" w:cs="Times New Roman"/>
          <w:bCs/>
          <w:color w:val="000000"/>
          <w:sz w:val="24"/>
        </w:rPr>
        <w:t>№  346</w:t>
      </w:r>
      <w:proofErr w:type="gramEnd"/>
    </w:p>
    <w:p w14:paraId="2270322F" w14:textId="77777777" w:rsidR="00F04F93" w:rsidRPr="00F04F93" w:rsidRDefault="00F04F93" w:rsidP="00F04F93">
      <w:pPr>
        <w:spacing w:after="0" w:line="276" w:lineRule="auto"/>
        <w:jc w:val="center"/>
        <w:rPr>
          <w:rFonts w:ascii="Times New Roman" w:eastAsia="Times New Roman" w:hAnsi="Times New Roman" w:cs="Times New Roman"/>
          <w:b/>
          <w:bCs/>
          <w:color w:val="000000"/>
        </w:rPr>
      </w:pPr>
      <w:r w:rsidRPr="00F04F93">
        <w:rPr>
          <w:rFonts w:ascii="Times New Roman" w:eastAsia="Times New Roman" w:hAnsi="Times New Roman" w:cs="Times New Roman"/>
          <w:b/>
          <w:bCs/>
          <w:color w:val="000000"/>
        </w:rPr>
        <w:t>Детальный план-график реализации Муниципальной программы «Развитие сферы туризма на территории   Темниковского муниципального района Республики Мордовия»</w:t>
      </w:r>
    </w:p>
    <w:tbl>
      <w:tblPr>
        <w:tblW w:w="10916" w:type="dxa"/>
        <w:tblInd w:w="-601" w:type="dxa"/>
        <w:tblLayout w:type="fixed"/>
        <w:tblLook w:val="04A0" w:firstRow="1" w:lastRow="0" w:firstColumn="1" w:lastColumn="0" w:noHBand="0" w:noVBand="1"/>
      </w:tblPr>
      <w:tblGrid>
        <w:gridCol w:w="581"/>
        <w:gridCol w:w="1404"/>
        <w:gridCol w:w="992"/>
        <w:gridCol w:w="992"/>
        <w:gridCol w:w="709"/>
        <w:gridCol w:w="1134"/>
        <w:gridCol w:w="1134"/>
        <w:gridCol w:w="709"/>
        <w:gridCol w:w="709"/>
        <w:gridCol w:w="1276"/>
        <w:gridCol w:w="1276"/>
      </w:tblGrid>
      <w:tr w:rsidR="00F04F93" w:rsidRPr="00F04F93" w14:paraId="69B50B95" w14:textId="77777777" w:rsidTr="00F60C34">
        <w:trPr>
          <w:trHeight w:val="300"/>
        </w:trPr>
        <w:tc>
          <w:tcPr>
            <w:tcW w:w="581" w:type="dxa"/>
            <w:vMerge w:val="restart"/>
            <w:tcBorders>
              <w:top w:val="single" w:sz="4" w:space="0" w:color="auto"/>
              <w:left w:val="single" w:sz="4" w:space="0" w:color="auto"/>
              <w:bottom w:val="single" w:sz="4" w:space="0" w:color="000000"/>
              <w:right w:val="nil"/>
            </w:tcBorders>
            <w:shd w:val="clear" w:color="auto" w:fill="auto"/>
            <w:hideMark/>
          </w:tcPr>
          <w:p w14:paraId="4541F37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№п/п</w:t>
            </w:r>
          </w:p>
        </w:tc>
        <w:tc>
          <w:tcPr>
            <w:tcW w:w="14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26E80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Наименование основного мероприятия программы</w:t>
            </w:r>
          </w:p>
        </w:tc>
        <w:tc>
          <w:tcPr>
            <w:tcW w:w="992" w:type="dxa"/>
            <w:vMerge w:val="restart"/>
            <w:tcBorders>
              <w:top w:val="single" w:sz="4" w:space="0" w:color="auto"/>
              <w:left w:val="nil"/>
              <w:bottom w:val="single" w:sz="4" w:space="0" w:color="000000"/>
              <w:right w:val="single" w:sz="4" w:space="0" w:color="auto"/>
            </w:tcBorders>
            <w:shd w:val="clear" w:color="auto" w:fill="auto"/>
            <w:hideMark/>
          </w:tcPr>
          <w:p w14:paraId="059FA09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Ответственный исполнитель (должность, ФИО)</w:t>
            </w:r>
          </w:p>
        </w:tc>
        <w:tc>
          <w:tcPr>
            <w:tcW w:w="992" w:type="dxa"/>
            <w:vMerge w:val="restart"/>
            <w:tcBorders>
              <w:top w:val="single" w:sz="4" w:space="0" w:color="auto"/>
              <w:left w:val="single" w:sz="4" w:space="0" w:color="auto"/>
              <w:bottom w:val="single" w:sz="4" w:space="0" w:color="000000"/>
              <w:right w:val="nil"/>
            </w:tcBorders>
            <w:shd w:val="clear" w:color="auto" w:fill="auto"/>
            <w:hideMark/>
          </w:tcPr>
          <w:p w14:paraId="57E1ABF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Срок начала реализации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78EB8B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Срок окончания реализации (</w:t>
            </w:r>
            <w:proofErr w:type="gramStart"/>
            <w:r w:rsidRPr="00F04F93">
              <w:rPr>
                <w:rFonts w:ascii="Times New Roman" w:eastAsia="Times New Roman" w:hAnsi="Times New Roman" w:cs="Times New Roman"/>
                <w:color w:val="000000"/>
                <w:sz w:val="24"/>
                <w:szCs w:val="24"/>
              </w:rPr>
              <w:t>дата  окончания</w:t>
            </w:r>
            <w:proofErr w:type="gramEnd"/>
            <w:r w:rsidRPr="00F04F93">
              <w:rPr>
                <w:rFonts w:ascii="Times New Roman" w:eastAsia="Times New Roman" w:hAnsi="Times New Roman" w:cs="Times New Roman"/>
                <w:color w:val="000000"/>
                <w:sz w:val="24"/>
                <w:szCs w:val="24"/>
              </w:rPr>
              <w:t xml:space="preserve"> контрольного события)</w:t>
            </w:r>
          </w:p>
        </w:tc>
        <w:tc>
          <w:tcPr>
            <w:tcW w:w="1134" w:type="dxa"/>
            <w:vMerge w:val="restart"/>
            <w:tcBorders>
              <w:top w:val="single" w:sz="4" w:space="0" w:color="auto"/>
              <w:left w:val="nil"/>
              <w:bottom w:val="single" w:sz="4" w:space="0" w:color="000000"/>
              <w:right w:val="single" w:sz="4" w:space="0" w:color="auto"/>
            </w:tcBorders>
            <w:shd w:val="clear" w:color="auto" w:fill="auto"/>
            <w:hideMark/>
          </w:tcPr>
          <w:p w14:paraId="094FF3E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Объем ресурсного обеспечения на очередной финансовый год и плановый период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4BE49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всего</w:t>
            </w:r>
          </w:p>
        </w:tc>
        <w:tc>
          <w:tcPr>
            <w:tcW w:w="39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8C62C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в т.ч. по источникам финансирования</w:t>
            </w:r>
          </w:p>
        </w:tc>
      </w:tr>
      <w:tr w:rsidR="00F04F93" w:rsidRPr="00F04F93" w14:paraId="0A86BA65" w14:textId="77777777" w:rsidTr="00F60C34">
        <w:trPr>
          <w:trHeight w:val="765"/>
        </w:trPr>
        <w:tc>
          <w:tcPr>
            <w:tcW w:w="581" w:type="dxa"/>
            <w:vMerge/>
            <w:tcBorders>
              <w:top w:val="single" w:sz="4" w:space="0" w:color="auto"/>
              <w:left w:val="single" w:sz="4" w:space="0" w:color="auto"/>
              <w:bottom w:val="single" w:sz="4" w:space="0" w:color="000000"/>
              <w:right w:val="nil"/>
            </w:tcBorders>
            <w:vAlign w:val="center"/>
            <w:hideMark/>
          </w:tcPr>
          <w:p w14:paraId="618A36EF"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000000"/>
              <w:right w:val="single" w:sz="4" w:space="0" w:color="auto"/>
            </w:tcBorders>
            <w:vAlign w:val="center"/>
            <w:hideMark/>
          </w:tcPr>
          <w:p w14:paraId="0E6A4692"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nil"/>
              <w:bottom w:val="single" w:sz="4" w:space="0" w:color="000000"/>
              <w:right w:val="single" w:sz="4" w:space="0" w:color="auto"/>
            </w:tcBorders>
            <w:vAlign w:val="center"/>
            <w:hideMark/>
          </w:tcPr>
          <w:p w14:paraId="1E21F70E"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000000"/>
              <w:right w:val="nil"/>
            </w:tcBorders>
            <w:vAlign w:val="center"/>
            <w:hideMark/>
          </w:tcPr>
          <w:p w14:paraId="180F876A"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6CAB13F"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nil"/>
              <w:bottom w:val="single" w:sz="4" w:space="0" w:color="000000"/>
              <w:right w:val="single" w:sz="4" w:space="0" w:color="auto"/>
            </w:tcBorders>
            <w:vAlign w:val="center"/>
            <w:hideMark/>
          </w:tcPr>
          <w:p w14:paraId="48FE7928"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7AC101"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hideMark/>
          </w:tcPr>
          <w:p w14:paraId="314B3C86"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федеральный бюджет</w:t>
            </w:r>
          </w:p>
        </w:tc>
        <w:tc>
          <w:tcPr>
            <w:tcW w:w="709" w:type="dxa"/>
            <w:tcBorders>
              <w:top w:val="nil"/>
              <w:left w:val="nil"/>
              <w:bottom w:val="single" w:sz="4" w:space="0" w:color="auto"/>
              <w:right w:val="single" w:sz="4" w:space="0" w:color="auto"/>
            </w:tcBorders>
            <w:shd w:val="clear" w:color="auto" w:fill="auto"/>
            <w:hideMark/>
          </w:tcPr>
          <w:p w14:paraId="2E5DAF81"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республиканский бюджет</w:t>
            </w:r>
          </w:p>
        </w:tc>
        <w:tc>
          <w:tcPr>
            <w:tcW w:w="1276" w:type="dxa"/>
            <w:tcBorders>
              <w:top w:val="nil"/>
              <w:left w:val="nil"/>
              <w:bottom w:val="single" w:sz="4" w:space="0" w:color="auto"/>
              <w:right w:val="nil"/>
            </w:tcBorders>
            <w:shd w:val="clear" w:color="auto" w:fill="auto"/>
            <w:hideMark/>
          </w:tcPr>
          <w:p w14:paraId="5B22C4FF"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бюджет муниципального образования</w:t>
            </w:r>
          </w:p>
        </w:tc>
        <w:tc>
          <w:tcPr>
            <w:tcW w:w="1276" w:type="dxa"/>
            <w:tcBorders>
              <w:top w:val="nil"/>
              <w:left w:val="single" w:sz="4" w:space="0" w:color="auto"/>
              <w:bottom w:val="single" w:sz="4" w:space="0" w:color="auto"/>
              <w:right w:val="single" w:sz="4" w:space="0" w:color="auto"/>
            </w:tcBorders>
            <w:shd w:val="clear" w:color="auto" w:fill="auto"/>
            <w:hideMark/>
          </w:tcPr>
          <w:p w14:paraId="5FEC625F"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внебюджетные средства</w:t>
            </w:r>
          </w:p>
        </w:tc>
      </w:tr>
      <w:tr w:rsidR="00F04F93" w:rsidRPr="00F04F93" w14:paraId="0B7C5E6E" w14:textId="77777777" w:rsidTr="00F60C34">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DA96D09"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w:t>
            </w:r>
          </w:p>
        </w:tc>
        <w:tc>
          <w:tcPr>
            <w:tcW w:w="1404" w:type="dxa"/>
            <w:tcBorders>
              <w:top w:val="nil"/>
              <w:left w:val="nil"/>
              <w:bottom w:val="single" w:sz="4" w:space="0" w:color="auto"/>
              <w:right w:val="nil"/>
            </w:tcBorders>
            <w:shd w:val="clear" w:color="auto" w:fill="auto"/>
            <w:hideMark/>
          </w:tcPr>
          <w:p w14:paraId="17C8E2E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w:t>
            </w:r>
          </w:p>
        </w:tc>
        <w:tc>
          <w:tcPr>
            <w:tcW w:w="992" w:type="dxa"/>
            <w:tcBorders>
              <w:top w:val="nil"/>
              <w:left w:val="single" w:sz="4" w:space="0" w:color="auto"/>
              <w:bottom w:val="single" w:sz="4" w:space="0" w:color="auto"/>
              <w:right w:val="single" w:sz="4" w:space="0" w:color="auto"/>
            </w:tcBorders>
            <w:shd w:val="clear" w:color="auto" w:fill="auto"/>
            <w:hideMark/>
          </w:tcPr>
          <w:p w14:paraId="10B4F89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3</w:t>
            </w:r>
          </w:p>
        </w:tc>
        <w:tc>
          <w:tcPr>
            <w:tcW w:w="992" w:type="dxa"/>
            <w:tcBorders>
              <w:top w:val="nil"/>
              <w:left w:val="single" w:sz="4" w:space="0" w:color="auto"/>
              <w:bottom w:val="single" w:sz="4" w:space="0" w:color="auto"/>
              <w:right w:val="single" w:sz="4" w:space="0" w:color="auto"/>
            </w:tcBorders>
            <w:shd w:val="clear" w:color="auto" w:fill="auto"/>
            <w:hideMark/>
          </w:tcPr>
          <w:p w14:paraId="09B2197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nil"/>
            </w:tcBorders>
            <w:shd w:val="clear" w:color="auto" w:fill="auto"/>
            <w:hideMark/>
          </w:tcPr>
          <w:p w14:paraId="1088BFA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92E45EF"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14:paraId="2F3DC5DB"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8</w:t>
            </w:r>
          </w:p>
        </w:tc>
        <w:tc>
          <w:tcPr>
            <w:tcW w:w="709" w:type="dxa"/>
            <w:tcBorders>
              <w:top w:val="nil"/>
              <w:left w:val="nil"/>
              <w:bottom w:val="single" w:sz="4" w:space="0" w:color="auto"/>
              <w:right w:val="single" w:sz="4" w:space="0" w:color="auto"/>
            </w:tcBorders>
            <w:shd w:val="clear" w:color="auto" w:fill="auto"/>
            <w:noWrap/>
            <w:vAlign w:val="bottom"/>
            <w:hideMark/>
          </w:tcPr>
          <w:p w14:paraId="6FDC28D7"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9</w:t>
            </w:r>
          </w:p>
        </w:tc>
        <w:tc>
          <w:tcPr>
            <w:tcW w:w="709" w:type="dxa"/>
            <w:tcBorders>
              <w:top w:val="nil"/>
              <w:left w:val="nil"/>
              <w:bottom w:val="single" w:sz="4" w:space="0" w:color="auto"/>
              <w:right w:val="single" w:sz="4" w:space="0" w:color="auto"/>
            </w:tcBorders>
            <w:shd w:val="clear" w:color="auto" w:fill="auto"/>
            <w:noWrap/>
            <w:vAlign w:val="bottom"/>
            <w:hideMark/>
          </w:tcPr>
          <w:p w14:paraId="6C17A87A"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w:t>
            </w:r>
          </w:p>
        </w:tc>
        <w:tc>
          <w:tcPr>
            <w:tcW w:w="1276" w:type="dxa"/>
            <w:tcBorders>
              <w:top w:val="nil"/>
              <w:left w:val="nil"/>
              <w:bottom w:val="single" w:sz="4" w:space="0" w:color="auto"/>
              <w:right w:val="nil"/>
            </w:tcBorders>
            <w:shd w:val="clear" w:color="auto" w:fill="auto"/>
            <w:noWrap/>
            <w:vAlign w:val="bottom"/>
            <w:hideMark/>
          </w:tcPr>
          <w:p w14:paraId="62A75192"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7F1349E" w14:textId="77777777" w:rsidR="00F04F93" w:rsidRPr="00F04F93" w:rsidRDefault="00F04F93" w:rsidP="00F04F93">
            <w:pPr>
              <w:spacing w:after="0" w:line="240" w:lineRule="auto"/>
              <w:jc w:val="right"/>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12</w:t>
            </w:r>
          </w:p>
        </w:tc>
      </w:tr>
      <w:tr w:rsidR="00F04F93" w:rsidRPr="00F04F93" w14:paraId="59F5918B" w14:textId="77777777" w:rsidTr="00F60C34">
        <w:trPr>
          <w:trHeight w:val="58"/>
        </w:trPr>
        <w:tc>
          <w:tcPr>
            <w:tcW w:w="581" w:type="dxa"/>
            <w:vMerge w:val="restart"/>
            <w:tcBorders>
              <w:top w:val="single" w:sz="4" w:space="0" w:color="auto"/>
              <w:left w:val="single" w:sz="4" w:space="0" w:color="auto"/>
              <w:bottom w:val="nil"/>
              <w:right w:val="single" w:sz="4" w:space="0" w:color="auto"/>
            </w:tcBorders>
            <w:shd w:val="clear" w:color="auto" w:fill="auto"/>
            <w:vAlign w:val="center"/>
            <w:hideMark/>
          </w:tcPr>
          <w:p w14:paraId="3D3F4AF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w:t>
            </w:r>
          </w:p>
        </w:tc>
        <w:tc>
          <w:tcPr>
            <w:tcW w:w="1404" w:type="dxa"/>
            <w:vMerge w:val="restart"/>
            <w:tcBorders>
              <w:top w:val="single" w:sz="4" w:space="0" w:color="auto"/>
              <w:left w:val="single" w:sz="4" w:space="0" w:color="auto"/>
              <w:bottom w:val="single" w:sz="4" w:space="0" w:color="auto"/>
              <w:right w:val="single" w:sz="4" w:space="0" w:color="auto"/>
            </w:tcBorders>
            <w:shd w:val="clear" w:color="auto" w:fill="auto"/>
          </w:tcPr>
          <w:p w14:paraId="402B0D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Развитие сферы туризма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0691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Бугаева Е.К.-директор МБУ «Темн</w:t>
            </w:r>
            <w:r w:rsidRPr="00F04F93">
              <w:rPr>
                <w:rFonts w:ascii="Times New Roman" w:eastAsia="Times New Roman" w:hAnsi="Times New Roman" w:cs="Times New Roman"/>
                <w:color w:val="000000"/>
                <w:sz w:val="24"/>
                <w:szCs w:val="24"/>
              </w:rPr>
              <w:lastRenderedPageBreak/>
              <w:t>иковский туристический центр»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D8A6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lastRenderedPageBreak/>
              <w:t>2024</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577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7DEFB6C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70444A8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06ED2E7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541B34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2AB039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p w14:paraId="65B4B30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60442BB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24D089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504F097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032A925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133DD0D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hideMark/>
          </w:tcPr>
          <w:p w14:paraId="45821796"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lastRenderedPageBreak/>
              <w:t>всего, в т.ч. по годам</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ACF9E8D"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67080,0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A023E84"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325501B"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hideMark/>
          </w:tcPr>
          <w:p w14:paraId="097EE2EB"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42080,0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3D4134E"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25000,0</w:t>
            </w:r>
          </w:p>
        </w:tc>
      </w:tr>
      <w:tr w:rsidR="00F04F93" w:rsidRPr="00F04F93" w14:paraId="73E0C8F6" w14:textId="77777777" w:rsidTr="00F60C34">
        <w:trPr>
          <w:trHeight w:val="315"/>
        </w:trPr>
        <w:tc>
          <w:tcPr>
            <w:tcW w:w="581" w:type="dxa"/>
            <w:vMerge/>
            <w:tcBorders>
              <w:top w:val="nil"/>
              <w:left w:val="single" w:sz="4" w:space="0" w:color="auto"/>
              <w:bottom w:val="nil"/>
              <w:right w:val="single" w:sz="4" w:space="0" w:color="auto"/>
            </w:tcBorders>
            <w:vAlign w:val="center"/>
            <w:hideMark/>
          </w:tcPr>
          <w:p w14:paraId="3CDD652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147E52F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41F11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5CA3ED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D9AF3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3C24E88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EF8E7B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w:t>
            </w:r>
          </w:p>
        </w:tc>
        <w:tc>
          <w:tcPr>
            <w:tcW w:w="709" w:type="dxa"/>
            <w:tcBorders>
              <w:top w:val="nil"/>
              <w:left w:val="nil"/>
              <w:bottom w:val="single" w:sz="4" w:space="0" w:color="auto"/>
              <w:right w:val="single" w:sz="4" w:space="0" w:color="auto"/>
            </w:tcBorders>
            <w:shd w:val="clear" w:color="auto" w:fill="auto"/>
            <w:noWrap/>
            <w:vAlign w:val="bottom"/>
            <w:hideMark/>
          </w:tcPr>
          <w:p w14:paraId="5DDD660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11A0677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vAlign w:val="bottom"/>
            <w:hideMark/>
          </w:tcPr>
          <w:p w14:paraId="51AE5EA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9711FE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7077BBB7" w14:textId="77777777" w:rsidTr="00F60C34">
        <w:trPr>
          <w:trHeight w:val="315"/>
        </w:trPr>
        <w:tc>
          <w:tcPr>
            <w:tcW w:w="581" w:type="dxa"/>
            <w:vMerge/>
            <w:tcBorders>
              <w:top w:val="nil"/>
              <w:left w:val="single" w:sz="4" w:space="0" w:color="auto"/>
              <w:bottom w:val="nil"/>
              <w:right w:val="single" w:sz="4" w:space="0" w:color="auto"/>
            </w:tcBorders>
            <w:vAlign w:val="center"/>
            <w:hideMark/>
          </w:tcPr>
          <w:p w14:paraId="118A777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08169C1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6F52E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CD6B3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973FB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0B748A2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0E3D97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w:t>
            </w:r>
          </w:p>
        </w:tc>
        <w:tc>
          <w:tcPr>
            <w:tcW w:w="709" w:type="dxa"/>
            <w:tcBorders>
              <w:top w:val="nil"/>
              <w:left w:val="nil"/>
              <w:bottom w:val="single" w:sz="4" w:space="0" w:color="auto"/>
              <w:right w:val="single" w:sz="4" w:space="0" w:color="auto"/>
            </w:tcBorders>
            <w:shd w:val="clear" w:color="auto" w:fill="auto"/>
            <w:noWrap/>
            <w:vAlign w:val="bottom"/>
            <w:hideMark/>
          </w:tcPr>
          <w:p w14:paraId="1019D2D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49BB4A1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vAlign w:val="bottom"/>
            <w:hideMark/>
          </w:tcPr>
          <w:p w14:paraId="3115499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8B4F06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102A8DB8" w14:textId="77777777" w:rsidTr="00F60C34">
        <w:trPr>
          <w:trHeight w:val="315"/>
        </w:trPr>
        <w:tc>
          <w:tcPr>
            <w:tcW w:w="581" w:type="dxa"/>
            <w:vMerge/>
            <w:tcBorders>
              <w:top w:val="nil"/>
              <w:left w:val="single" w:sz="4" w:space="0" w:color="auto"/>
              <w:bottom w:val="nil"/>
              <w:right w:val="single" w:sz="4" w:space="0" w:color="auto"/>
            </w:tcBorders>
            <w:vAlign w:val="center"/>
            <w:hideMark/>
          </w:tcPr>
          <w:p w14:paraId="3C6957F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305F60C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610ED9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787DC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7DD15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4CD4201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0DEE78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61000,0</w:t>
            </w:r>
          </w:p>
        </w:tc>
        <w:tc>
          <w:tcPr>
            <w:tcW w:w="709" w:type="dxa"/>
            <w:tcBorders>
              <w:top w:val="nil"/>
              <w:left w:val="nil"/>
              <w:bottom w:val="single" w:sz="4" w:space="0" w:color="auto"/>
              <w:right w:val="single" w:sz="4" w:space="0" w:color="auto"/>
            </w:tcBorders>
            <w:shd w:val="clear" w:color="auto" w:fill="auto"/>
            <w:noWrap/>
            <w:vAlign w:val="bottom"/>
            <w:hideMark/>
          </w:tcPr>
          <w:p w14:paraId="0264ADC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6B6AE08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vAlign w:val="bottom"/>
            <w:hideMark/>
          </w:tcPr>
          <w:p w14:paraId="7E3402A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36000,0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C5691F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25000,0</w:t>
            </w:r>
          </w:p>
        </w:tc>
      </w:tr>
      <w:tr w:rsidR="00F04F93" w:rsidRPr="00F04F93" w14:paraId="4F8FC5B4" w14:textId="77777777" w:rsidTr="00F60C34">
        <w:trPr>
          <w:trHeight w:val="345"/>
        </w:trPr>
        <w:tc>
          <w:tcPr>
            <w:tcW w:w="581" w:type="dxa"/>
            <w:vMerge/>
            <w:tcBorders>
              <w:top w:val="nil"/>
              <w:left w:val="single" w:sz="4" w:space="0" w:color="auto"/>
              <w:bottom w:val="single" w:sz="4" w:space="0" w:color="auto"/>
              <w:right w:val="single" w:sz="4" w:space="0" w:color="auto"/>
            </w:tcBorders>
            <w:vAlign w:val="center"/>
          </w:tcPr>
          <w:p w14:paraId="4B8B8F4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440482E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C1F28F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273836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484705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57D596D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809620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709" w:type="dxa"/>
            <w:tcBorders>
              <w:top w:val="nil"/>
              <w:left w:val="nil"/>
              <w:bottom w:val="single" w:sz="4" w:space="0" w:color="auto"/>
              <w:right w:val="single" w:sz="4" w:space="0" w:color="auto"/>
            </w:tcBorders>
            <w:shd w:val="clear" w:color="auto" w:fill="auto"/>
            <w:noWrap/>
            <w:vAlign w:val="bottom"/>
          </w:tcPr>
          <w:p w14:paraId="5B031DF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21A1114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3B2193E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23327E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00C1C53" w14:textId="77777777" w:rsidTr="00F60C34">
        <w:trPr>
          <w:trHeight w:val="345"/>
        </w:trPr>
        <w:tc>
          <w:tcPr>
            <w:tcW w:w="581" w:type="dxa"/>
            <w:vMerge/>
            <w:tcBorders>
              <w:top w:val="nil"/>
              <w:left w:val="single" w:sz="4" w:space="0" w:color="auto"/>
              <w:bottom w:val="single" w:sz="4" w:space="0" w:color="auto"/>
              <w:right w:val="single" w:sz="4" w:space="0" w:color="auto"/>
            </w:tcBorders>
            <w:vAlign w:val="center"/>
          </w:tcPr>
          <w:p w14:paraId="59A067F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79C1B6A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7887CB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A25F2F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CE6D03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4DCD8ED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nil"/>
              <w:left w:val="single" w:sz="4" w:space="0" w:color="auto"/>
              <w:bottom w:val="single" w:sz="4" w:space="0" w:color="auto"/>
              <w:right w:val="single" w:sz="4" w:space="0" w:color="auto"/>
            </w:tcBorders>
            <w:shd w:val="clear" w:color="auto" w:fill="auto"/>
            <w:noWrap/>
          </w:tcPr>
          <w:p w14:paraId="61ED99E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709" w:type="dxa"/>
            <w:tcBorders>
              <w:top w:val="nil"/>
              <w:left w:val="nil"/>
              <w:bottom w:val="single" w:sz="4" w:space="0" w:color="auto"/>
              <w:right w:val="single" w:sz="4" w:space="0" w:color="auto"/>
            </w:tcBorders>
            <w:shd w:val="clear" w:color="auto" w:fill="auto"/>
            <w:noWrap/>
            <w:vAlign w:val="bottom"/>
          </w:tcPr>
          <w:p w14:paraId="733738C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2889BA5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46BDFD8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1B5370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1DC4CD9E" w14:textId="77777777" w:rsidTr="00F60C34">
        <w:trPr>
          <w:trHeight w:val="345"/>
        </w:trPr>
        <w:tc>
          <w:tcPr>
            <w:tcW w:w="581" w:type="dxa"/>
            <w:vMerge/>
            <w:tcBorders>
              <w:top w:val="nil"/>
              <w:left w:val="single" w:sz="4" w:space="0" w:color="auto"/>
              <w:bottom w:val="single" w:sz="4" w:space="0" w:color="auto"/>
              <w:right w:val="single" w:sz="4" w:space="0" w:color="auto"/>
            </w:tcBorders>
            <w:vAlign w:val="center"/>
          </w:tcPr>
          <w:p w14:paraId="0BA7526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2D11176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3BAB58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2CD325A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B59670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6FD2DAD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nil"/>
              <w:left w:val="single" w:sz="4" w:space="0" w:color="auto"/>
              <w:bottom w:val="single" w:sz="4" w:space="0" w:color="auto"/>
              <w:right w:val="single" w:sz="4" w:space="0" w:color="auto"/>
            </w:tcBorders>
            <w:shd w:val="clear" w:color="auto" w:fill="auto"/>
            <w:noWrap/>
          </w:tcPr>
          <w:p w14:paraId="0723A0F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709" w:type="dxa"/>
            <w:tcBorders>
              <w:top w:val="nil"/>
              <w:left w:val="nil"/>
              <w:bottom w:val="single" w:sz="4" w:space="0" w:color="auto"/>
              <w:right w:val="single" w:sz="4" w:space="0" w:color="auto"/>
            </w:tcBorders>
            <w:shd w:val="clear" w:color="auto" w:fill="auto"/>
            <w:noWrap/>
            <w:vAlign w:val="bottom"/>
          </w:tcPr>
          <w:p w14:paraId="7CE2D24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24A926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083559B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1BF2A4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B43CEDC" w14:textId="77777777" w:rsidTr="00F60C34">
        <w:trPr>
          <w:trHeight w:val="376"/>
        </w:trPr>
        <w:tc>
          <w:tcPr>
            <w:tcW w:w="581" w:type="dxa"/>
            <w:vMerge/>
            <w:tcBorders>
              <w:top w:val="nil"/>
              <w:left w:val="single" w:sz="4" w:space="0" w:color="auto"/>
              <w:bottom w:val="single" w:sz="4" w:space="0" w:color="auto"/>
              <w:right w:val="single" w:sz="4" w:space="0" w:color="auto"/>
            </w:tcBorders>
            <w:vAlign w:val="center"/>
            <w:hideMark/>
          </w:tcPr>
          <w:p w14:paraId="2210DD4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7C04A93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DD132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33929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28C384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58589C5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5A72A28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709" w:type="dxa"/>
            <w:tcBorders>
              <w:top w:val="nil"/>
              <w:left w:val="nil"/>
              <w:bottom w:val="single" w:sz="4" w:space="0" w:color="auto"/>
              <w:right w:val="single" w:sz="4" w:space="0" w:color="auto"/>
            </w:tcBorders>
            <w:shd w:val="clear" w:color="auto" w:fill="auto"/>
            <w:noWrap/>
            <w:hideMark/>
          </w:tcPr>
          <w:p w14:paraId="7AD2F0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hideMark/>
          </w:tcPr>
          <w:p w14:paraId="095249C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34E5F90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1020,0</w:t>
            </w:r>
          </w:p>
        </w:tc>
        <w:tc>
          <w:tcPr>
            <w:tcW w:w="1276" w:type="dxa"/>
            <w:tcBorders>
              <w:top w:val="nil"/>
              <w:left w:val="single" w:sz="4" w:space="0" w:color="auto"/>
              <w:bottom w:val="single" w:sz="4" w:space="0" w:color="auto"/>
              <w:right w:val="single" w:sz="4" w:space="0" w:color="auto"/>
            </w:tcBorders>
            <w:shd w:val="clear" w:color="auto" w:fill="auto"/>
            <w:noWrap/>
            <w:hideMark/>
          </w:tcPr>
          <w:p w14:paraId="758FDDF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50F385FC" w14:textId="77777777" w:rsidTr="00F60C34">
        <w:trPr>
          <w:trHeight w:val="600"/>
        </w:trPr>
        <w:tc>
          <w:tcPr>
            <w:tcW w:w="581" w:type="dxa"/>
            <w:vMerge w:val="restart"/>
            <w:tcBorders>
              <w:top w:val="nil"/>
              <w:left w:val="single" w:sz="4" w:space="0" w:color="auto"/>
              <w:bottom w:val="single" w:sz="4" w:space="0" w:color="auto"/>
              <w:right w:val="single" w:sz="4" w:space="0" w:color="auto"/>
            </w:tcBorders>
            <w:shd w:val="clear" w:color="auto" w:fill="auto"/>
            <w:vAlign w:val="center"/>
            <w:hideMark/>
          </w:tcPr>
          <w:p w14:paraId="63639E5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3</w:t>
            </w:r>
          </w:p>
        </w:tc>
        <w:tc>
          <w:tcPr>
            <w:tcW w:w="1404" w:type="dxa"/>
            <w:vMerge w:val="restart"/>
            <w:tcBorders>
              <w:top w:val="single" w:sz="4" w:space="0" w:color="auto"/>
              <w:left w:val="single" w:sz="4" w:space="0" w:color="auto"/>
              <w:bottom w:val="nil"/>
              <w:right w:val="single" w:sz="4" w:space="0" w:color="auto"/>
            </w:tcBorders>
            <w:shd w:val="clear" w:color="auto" w:fill="auto"/>
          </w:tcPr>
          <w:p w14:paraId="7FBD85C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24C31DC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Эко-лыжня</w:t>
            </w:r>
          </w:p>
          <w:p w14:paraId="6C5960E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val="restart"/>
            <w:tcBorders>
              <w:top w:val="single" w:sz="4" w:space="0" w:color="auto"/>
              <w:left w:val="single" w:sz="4" w:space="0" w:color="auto"/>
              <w:right w:val="single" w:sz="4" w:space="0" w:color="auto"/>
            </w:tcBorders>
            <w:shd w:val="clear" w:color="auto" w:fill="auto"/>
            <w:vAlign w:val="center"/>
          </w:tcPr>
          <w:p w14:paraId="3BE8994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4CF45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4756C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tc>
        <w:tc>
          <w:tcPr>
            <w:tcW w:w="1134" w:type="dxa"/>
            <w:tcBorders>
              <w:top w:val="single" w:sz="4" w:space="0" w:color="auto"/>
              <w:left w:val="nil"/>
              <w:bottom w:val="single" w:sz="4" w:space="0" w:color="auto"/>
              <w:right w:val="single" w:sz="4" w:space="0" w:color="auto"/>
            </w:tcBorders>
            <w:shd w:val="clear" w:color="auto" w:fill="auto"/>
            <w:hideMark/>
          </w:tcPr>
          <w:p w14:paraId="4FD8AC3E"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65496D9"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62BD1E2"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A1F96C7"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hideMark/>
          </w:tcPr>
          <w:p w14:paraId="38E83BAA"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045CDC3"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557C4AFF" w14:textId="77777777" w:rsidTr="00F60C34">
        <w:trPr>
          <w:trHeight w:val="315"/>
        </w:trPr>
        <w:tc>
          <w:tcPr>
            <w:tcW w:w="581" w:type="dxa"/>
            <w:vMerge/>
            <w:tcBorders>
              <w:top w:val="nil"/>
              <w:left w:val="single" w:sz="4" w:space="0" w:color="auto"/>
              <w:bottom w:val="single" w:sz="4" w:space="0" w:color="auto"/>
              <w:right w:val="single" w:sz="4" w:space="0" w:color="auto"/>
            </w:tcBorders>
            <w:vAlign w:val="center"/>
            <w:hideMark/>
          </w:tcPr>
          <w:p w14:paraId="2967EDB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nil"/>
              <w:right w:val="single" w:sz="4" w:space="0" w:color="auto"/>
            </w:tcBorders>
            <w:vAlign w:val="center"/>
          </w:tcPr>
          <w:p w14:paraId="13173EC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7DD1169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14:paraId="595C69B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14:paraId="4950304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2458E05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nil"/>
              <w:left w:val="nil"/>
              <w:bottom w:val="single" w:sz="4" w:space="0" w:color="auto"/>
              <w:right w:val="single" w:sz="4" w:space="0" w:color="auto"/>
            </w:tcBorders>
            <w:shd w:val="clear" w:color="auto" w:fill="auto"/>
            <w:noWrap/>
            <w:hideMark/>
          </w:tcPr>
          <w:p w14:paraId="00A4686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3E46846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3252FBE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3495A11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B5275C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4F6A0011" w14:textId="77777777" w:rsidTr="00F60C34">
        <w:trPr>
          <w:trHeight w:val="315"/>
        </w:trPr>
        <w:tc>
          <w:tcPr>
            <w:tcW w:w="581" w:type="dxa"/>
            <w:vMerge/>
            <w:tcBorders>
              <w:top w:val="nil"/>
              <w:left w:val="single" w:sz="4" w:space="0" w:color="auto"/>
              <w:bottom w:val="single" w:sz="4" w:space="0" w:color="auto"/>
              <w:right w:val="single" w:sz="4" w:space="0" w:color="auto"/>
            </w:tcBorders>
            <w:vAlign w:val="center"/>
            <w:hideMark/>
          </w:tcPr>
          <w:p w14:paraId="1C56096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nil"/>
              <w:right w:val="single" w:sz="4" w:space="0" w:color="auto"/>
            </w:tcBorders>
            <w:vAlign w:val="center"/>
          </w:tcPr>
          <w:p w14:paraId="2BB39C6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2484933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14:paraId="0D10260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14:paraId="3F8FC93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0A2701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single" w:sz="4" w:space="0" w:color="auto"/>
              <w:left w:val="nil"/>
              <w:bottom w:val="single" w:sz="4" w:space="0" w:color="auto"/>
              <w:right w:val="single" w:sz="4" w:space="0" w:color="auto"/>
            </w:tcBorders>
            <w:shd w:val="clear" w:color="auto" w:fill="auto"/>
            <w:noWrap/>
            <w:hideMark/>
          </w:tcPr>
          <w:p w14:paraId="156A856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28D69E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623E14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hideMark/>
          </w:tcPr>
          <w:p w14:paraId="598693B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DF0C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09A9713D" w14:textId="77777777" w:rsidTr="00F60C34">
        <w:trPr>
          <w:trHeight w:val="315"/>
        </w:trPr>
        <w:tc>
          <w:tcPr>
            <w:tcW w:w="581" w:type="dxa"/>
            <w:vMerge/>
            <w:tcBorders>
              <w:top w:val="nil"/>
              <w:left w:val="single" w:sz="4" w:space="0" w:color="auto"/>
              <w:bottom w:val="single" w:sz="4" w:space="0" w:color="auto"/>
              <w:right w:val="single" w:sz="4" w:space="0" w:color="auto"/>
            </w:tcBorders>
            <w:vAlign w:val="center"/>
            <w:hideMark/>
          </w:tcPr>
          <w:p w14:paraId="309171D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nil"/>
              <w:right w:val="single" w:sz="4" w:space="0" w:color="auto"/>
            </w:tcBorders>
            <w:vAlign w:val="center"/>
          </w:tcPr>
          <w:p w14:paraId="56C9A4B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10BFF4B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14:paraId="2F1CD9B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14:paraId="00D9204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24B7A1E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33CBD70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2E058D1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26025D2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43BC35F6"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66EF49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A2B34C2" w14:textId="77777777" w:rsidTr="00F60C34">
        <w:trPr>
          <w:trHeight w:val="240"/>
        </w:trPr>
        <w:tc>
          <w:tcPr>
            <w:tcW w:w="581" w:type="dxa"/>
            <w:vMerge/>
            <w:tcBorders>
              <w:top w:val="nil"/>
              <w:left w:val="single" w:sz="4" w:space="0" w:color="auto"/>
              <w:bottom w:val="single" w:sz="4" w:space="0" w:color="auto"/>
              <w:right w:val="single" w:sz="4" w:space="0" w:color="auto"/>
            </w:tcBorders>
            <w:vAlign w:val="center"/>
          </w:tcPr>
          <w:p w14:paraId="4469EFB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2F1E7FB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40179FA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tcPr>
          <w:p w14:paraId="655568C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tcPr>
          <w:p w14:paraId="18A20F6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1C35021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nil"/>
              <w:left w:val="single" w:sz="4" w:space="0" w:color="auto"/>
              <w:bottom w:val="single" w:sz="4" w:space="0" w:color="auto"/>
              <w:right w:val="single" w:sz="4" w:space="0" w:color="auto"/>
            </w:tcBorders>
            <w:shd w:val="clear" w:color="auto" w:fill="auto"/>
            <w:noWrap/>
          </w:tcPr>
          <w:p w14:paraId="389CE30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75BE346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1CECF10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48E6F6B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F931F7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7B718CF" w14:textId="77777777" w:rsidTr="00F60C34">
        <w:trPr>
          <w:trHeight w:val="240"/>
        </w:trPr>
        <w:tc>
          <w:tcPr>
            <w:tcW w:w="581" w:type="dxa"/>
            <w:vMerge/>
            <w:tcBorders>
              <w:top w:val="nil"/>
              <w:left w:val="single" w:sz="4" w:space="0" w:color="auto"/>
              <w:bottom w:val="single" w:sz="4" w:space="0" w:color="auto"/>
              <w:right w:val="single" w:sz="4" w:space="0" w:color="auto"/>
            </w:tcBorders>
            <w:vAlign w:val="center"/>
          </w:tcPr>
          <w:p w14:paraId="5693BB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7C7E09B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0A46DA6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tcPr>
          <w:p w14:paraId="5B35EBF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tcPr>
          <w:p w14:paraId="3EA9A22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0CBE294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nil"/>
              <w:left w:val="single" w:sz="4" w:space="0" w:color="auto"/>
              <w:bottom w:val="single" w:sz="4" w:space="0" w:color="auto"/>
              <w:right w:val="single" w:sz="4" w:space="0" w:color="auto"/>
            </w:tcBorders>
            <w:shd w:val="clear" w:color="auto" w:fill="auto"/>
            <w:noWrap/>
          </w:tcPr>
          <w:p w14:paraId="764164D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45C6C88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76089C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436779DD"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3BAFE3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708F9A22" w14:textId="77777777" w:rsidTr="00F60C34">
        <w:trPr>
          <w:trHeight w:val="240"/>
        </w:trPr>
        <w:tc>
          <w:tcPr>
            <w:tcW w:w="581" w:type="dxa"/>
            <w:vMerge/>
            <w:tcBorders>
              <w:top w:val="nil"/>
              <w:left w:val="single" w:sz="4" w:space="0" w:color="auto"/>
              <w:bottom w:val="single" w:sz="4" w:space="0" w:color="auto"/>
              <w:right w:val="single" w:sz="4" w:space="0" w:color="auto"/>
            </w:tcBorders>
            <w:vAlign w:val="center"/>
            <w:hideMark/>
          </w:tcPr>
          <w:p w14:paraId="763FAA3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14:paraId="03720B3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492469E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14:paraId="14FEF27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14:paraId="13A7D6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28CDA9B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74F4BE8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hideMark/>
          </w:tcPr>
          <w:p w14:paraId="6C3D195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7F027E6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1DB897EE"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DA93CD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4BE05D73" w14:textId="77777777" w:rsidTr="00F60C34">
        <w:trPr>
          <w:trHeight w:val="315"/>
        </w:trPr>
        <w:tc>
          <w:tcPr>
            <w:tcW w:w="581" w:type="dxa"/>
            <w:vMerge/>
            <w:tcBorders>
              <w:top w:val="nil"/>
              <w:left w:val="single" w:sz="4" w:space="0" w:color="auto"/>
              <w:bottom w:val="single" w:sz="4" w:space="0" w:color="auto"/>
              <w:right w:val="single" w:sz="4" w:space="0" w:color="auto"/>
            </w:tcBorders>
            <w:vAlign w:val="center"/>
            <w:hideMark/>
          </w:tcPr>
          <w:p w14:paraId="5018F3A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nil"/>
              <w:right w:val="single" w:sz="4" w:space="0" w:color="auto"/>
            </w:tcBorders>
            <w:vAlign w:val="center"/>
          </w:tcPr>
          <w:p w14:paraId="684722E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C12F9B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01EC3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CFEFE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1F33E0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nil"/>
              <w:left w:val="nil"/>
              <w:bottom w:val="single" w:sz="4" w:space="0" w:color="auto"/>
              <w:right w:val="single" w:sz="4" w:space="0" w:color="auto"/>
            </w:tcBorders>
            <w:shd w:val="clear" w:color="auto" w:fill="auto"/>
            <w:noWrap/>
            <w:hideMark/>
          </w:tcPr>
          <w:p w14:paraId="243703C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hideMark/>
          </w:tcPr>
          <w:p w14:paraId="6D97EAB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7815368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60D9487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ABE917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5E9ABE5A" w14:textId="77777777" w:rsidTr="00F60C34">
        <w:trPr>
          <w:trHeight w:val="510"/>
        </w:trPr>
        <w:tc>
          <w:tcPr>
            <w:tcW w:w="581" w:type="dxa"/>
            <w:vMerge w:val="restart"/>
            <w:tcBorders>
              <w:top w:val="nil"/>
              <w:left w:val="single" w:sz="4" w:space="0" w:color="auto"/>
              <w:right w:val="single" w:sz="4" w:space="0" w:color="auto"/>
            </w:tcBorders>
            <w:shd w:val="clear" w:color="auto" w:fill="auto"/>
            <w:vAlign w:val="center"/>
            <w:hideMark/>
          </w:tcPr>
          <w:p w14:paraId="796DD3F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4</w:t>
            </w:r>
          </w:p>
        </w:tc>
        <w:tc>
          <w:tcPr>
            <w:tcW w:w="1404" w:type="dxa"/>
            <w:vMerge w:val="restart"/>
            <w:tcBorders>
              <w:top w:val="single" w:sz="4" w:space="0" w:color="auto"/>
              <w:left w:val="single" w:sz="4" w:space="0" w:color="auto"/>
              <w:right w:val="single" w:sz="4" w:space="0" w:color="auto"/>
            </w:tcBorders>
            <w:shd w:val="clear" w:color="auto" w:fill="auto"/>
            <w:vAlign w:val="center"/>
          </w:tcPr>
          <w:p w14:paraId="0569F77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Районный праздник «Морская душа»</w:t>
            </w:r>
          </w:p>
          <w:p w14:paraId="4D464074"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1B2387E5"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3D21294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3C39F890"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17018FBF"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31F4474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035F9E81"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p>
          <w:p w14:paraId="06506C5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val="restart"/>
            <w:tcBorders>
              <w:top w:val="single" w:sz="4" w:space="0" w:color="auto"/>
              <w:left w:val="single" w:sz="4" w:space="0" w:color="auto"/>
              <w:right w:val="single" w:sz="4" w:space="0" w:color="auto"/>
            </w:tcBorders>
            <w:shd w:val="clear" w:color="auto" w:fill="auto"/>
            <w:vAlign w:val="center"/>
          </w:tcPr>
          <w:p w14:paraId="565834C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nil"/>
              <w:left w:val="single" w:sz="4" w:space="0" w:color="auto"/>
              <w:right w:val="single" w:sz="4" w:space="0" w:color="auto"/>
            </w:tcBorders>
            <w:shd w:val="clear" w:color="auto" w:fill="auto"/>
            <w:noWrap/>
            <w:vAlign w:val="center"/>
            <w:hideMark/>
          </w:tcPr>
          <w:p w14:paraId="10ED3F2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w:t>
            </w:r>
          </w:p>
        </w:tc>
        <w:tc>
          <w:tcPr>
            <w:tcW w:w="709" w:type="dxa"/>
            <w:vMerge w:val="restart"/>
            <w:tcBorders>
              <w:top w:val="nil"/>
              <w:left w:val="single" w:sz="4" w:space="0" w:color="auto"/>
              <w:right w:val="single" w:sz="4" w:space="0" w:color="auto"/>
            </w:tcBorders>
            <w:shd w:val="clear" w:color="auto" w:fill="auto"/>
            <w:noWrap/>
            <w:vAlign w:val="center"/>
            <w:hideMark/>
          </w:tcPr>
          <w:p w14:paraId="789BE5D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tc>
        <w:tc>
          <w:tcPr>
            <w:tcW w:w="1134" w:type="dxa"/>
            <w:tcBorders>
              <w:top w:val="single" w:sz="4" w:space="0" w:color="auto"/>
              <w:left w:val="nil"/>
              <w:bottom w:val="single" w:sz="4" w:space="0" w:color="auto"/>
              <w:right w:val="single" w:sz="4" w:space="0" w:color="auto"/>
            </w:tcBorders>
            <w:shd w:val="clear" w:color="auto" w:fill="auto"/>
            <w:hideMark/>
          </w:tcPr>
          <w:p w14:paraId="0FCCADC4"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A32F113"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F573A92"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06ED69E"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hideMark/>
          </w:tcPr>
          <w:p w14:paraId="172C549A"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AB64C53"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37D11008" w14:textId="77777777" w:rsidTr="00F60C34">
        <w:trPr>
          <w:trHeight w:val="315"/>
        </w:trPr>
        <w:tc>
          <w:tcPr>
            <w:tcW w:w="581" w:type="dxa"/>
            <w:vMerge/>
            <w:tcBorders>
              <w:left w:val="single" w:sz="4" w:space="0" w:color="auto"/>
              <w:right w:val="single" w:sz="4" w:space="0" w:color="auto"/>
            </w:tcBorders>
            <w:vAlign w:val="center"/>
            <w:hideMark/>
          </w:tcPr>
          <w:p w14:paraId="7185775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2840D72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5A8A6E4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0BB63AD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68FD27A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52E6CC5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nil"/>
              <w:left w:val="nil"/>
              <w:bottom w:val="single" w:sz="4" w:space="0" w:color="auto"/>
              <w:right w:val="single" w:sz="4" w:space="0" w:color="auto"/>
            </w:tcBorders>
            <w:shd w:val="clear" w:color="auto" w:fill="auto"/>
            <w:noWrap/>
            <w:hideMark/>
          </w:tcPr>
          <w:p w14:paraId="7B3A18E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7EDADE1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2D87EA5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52368D95"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1E275E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BEF5205" w14:textId="77777777" w:rsidTr="00F60C34">
        <w:trPr>
          <w:trHeight w:val="315"/>
        </w:trPr>
        <w:tc>
          <w:tcPr>
            <w:tcW w:w="581" w:type="dxa"/>
            <w:vMerge/>
            <w:tcBorders>
              <w:left w:val="single" w:sz="4" w:space="0" w:color="auto"/>
              <w:right w:val="single" w:sz="4" w:space="0" w:color="auto"/>
            </w:tcBorders>
            <w:vAlign w:val="center"/>
            <w:hideMark/>
          </w:tcPr>
          <w:p w14:paraId="6A60CDD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1EC556C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139F919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6BA16AF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2A91F53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3C78937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nil"/>
              <w:left w:val="nil"/>
              <w:bottom w:val="single" w:sz="4" w:space="0" w:color="auto"/>
              <w:right w:val="single" w:sz="4" w:space="0" w:color="auto"/>
            </w:tcBorders>
            <w:shd w:val="clear" w:color="auto" w:fill="auto"/>
            <w:noWrap/>
            <w:hideMark/>
          </w:tcPr>
          <w:p w14:paraId="78BD682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1551CE6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7E671ED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5517733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FAB5BD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A51BEBF" w14:textId="77777777" w:rsidTr="00F60C34">
        <w:trPr>
          <w:trHeight w:val="315"/>
        </w:trPr>
        <w:tc>
          <w:tcPr>
            <w:tcW w:w="581" w:type="dxa"/>
            <w:vMerge/>
            <w:tcBorders>
              <w:left w:val="single" w:sz="4" w:space="0" w:color="auto"/>
              <w:right w:val="single" w:sz="4" w:space="0" w:color="auto"/>
            </w:tcBorders>
            <w:vAlign w:val="center"/>
            <w:hideMark/>
          </w:tcPr>
          <w:p w14:paraId="572A810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14A4C31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FDCD8C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2675A74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0A9E5BB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7830E23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0663C31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3C40BC5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1A867E7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34AF91A6"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E735A0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7F578406" w14:textId="77777777" w:rsidTr="00F60C34">
        <w:trPr>
          <w:trHeight w:val="212"/>
        </w:trPr>
        <w:tc>
          <w:tcPr>
            <w:tcW w:w="581" w:type="dxa"/>
            <w:vMerge/>
            <w:tcBorders>
              <w:left w:val="single" w:sz="4" w:space="0" w:color="auto"/>
              <w:right w:val="single" w:sz="4" w:space="0" w:color="auto"/>
            </w:tcBorders>
            <w:vAlign w:val="center"/>
          </w:tcPr>
          <w:p w14:paraId="6D0F770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055753D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2382D6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032C18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763639B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1951401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nil"/>
              <w:left w:val="single" w:sz="4" w:space="0" w:color="auto"/>
              <w:bottom w:val="single" w:sz="4" w:space="0" w:color="auto"/>
              <w:right w:val="single" w:sz="4" w:space="0" w:color="auto"/>
            </w:tcBorders>
            <w:shd w:val="clear" w:color="auto" w:fill="auto"/>
            <w:noWrap/>
          </w:tcPr>
          <w:p w14:paraId="5D1513D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0CA601C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579E383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6BE0179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EF59B6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0826FEF" w14:textId="77777777" w:rsidTr="00F60C34">
        <w:trPr>
          <w:trHeight w:val="212"/>
        </w:trPr>
        <w:tc>
          <w:tcPr>
            <w:tcW w:w="581" w:type="dxa"/>
            <w:vMerge/>
            <w:tcBorders>
              <w:left w:val="single" w:sz="4" w:space="0" w:color="auto"/>
              <w:right w:val="single" w:sz="4" w:space="0" w:color="auto"/>
            </w:tcBorders>
            <w:vAlign w:val="center"/>
          </w:tcPr>
          <w:p w14:paraId="5B70D09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11FE243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5DC02E2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0B704F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7845D15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297DDCF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nil"/>
              <w:left w:val="single" w:sz="4" w:space="0" w:color="auto"/>
              <w:bottom w:val="single" w:sz="4" w:space="0" w:color="auto"/>
              <w:right w:val="single" w:sz="4" w:space="0" w:color="auto"/>
            </w:tcBorders>
            <w:shd w:val="clear" w:color="auto" w:fill="auto"/>
            <w:noWrap/>
          </w:tcPr>
          <w:p w14:paraId="5C93A7A8"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2793B86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69159E6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7D6BD47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CC22E9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43628D6" w14:textId="77777777" w:rsidTr="00F60C34">
        <w:trPr>
          <w:trHeight w:val="212"/>
        </w:trPr>
        <w:tc>
          <w:tcPr>
            <w:tcW w:w="581" w:type="dxa"/>
            <w:vMerge/>
            <w:tcBorders>
              <w:left w:val="single" w:sz="4" w:space="0" w:color="auto"/>
              <w:right w:val="single" w:sz="4" w:space="0" w:color="auto"/>
            </w:tcBorders>
            <w:vAlign w:val="center"/>
            <w:hideMark/>
          </w:tcPr>
          <w:p w14:paraId="170D013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68F34E5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5911AA3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15BBB97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5DC656D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1CFDEBF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5453351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hideMark/>
          </w:tcPr>
          <w:p w14:paraId="172931B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2265ECD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3B3BAB07"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B1D0AD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4C495C2D" w14:textId="77777777" w:rsidTr="00F60C34">
        <w:trPr>
          <w:trHeight w:val="401"/>
        </w:trPr>
        <w:tc>
          <w:tcPr>
            <w:tcW w:w="581" w:type="dxa"/>
            <w:vMerge/>
            <w:tcBorders>
              <w:left w:val="single" w:sz="4" w:space="0" w:color="auto"/>
              <w:bottom w:val="single" w:sz="4" w:space="0" w:color="auto"/>
              <w:right w:val="single" w:sz="4" w:space="0" w:color="auto"/>
            </w:tcBorders>
            <w:vAlign w:val="center"/>
          </w:tcPr>
          <w:p w14:paraId="4CC952E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bottom w:val="single" w:sz="4" w:space="0" w:color="auto"/>
              <w:right w:val="single" w:sz="4" w:space="0" w:color="auto"/>
            </w:tcBorders>
            <w:vAlign w:val="center"/>
          </w:tcPr>
          <w:p w14:paraId="627EA52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2F93F58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5A3F4D1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tcPr>
          <w:p w14:paraId="497DD17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7AD96EB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nil"/>
              <w:left w:val="single" w:sz="4" w:space="0" w:color="auto"/>
              <w:bottom w:val="single" w:sz="4" w:space="0" w:color="auto"/>
              <w:right w:val="single" w:sz="4" w:space="0" w:color="auto"/>
            </w:tcBorders>
            <w:shd w:val="clear" w:color="auto" w:fill="auto"/>
            <w:noWrap/>
          </w:tcPr>
          <w:p w14:paraId="027A1E7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tcPr>
          <w:p w14:paraId="21EF213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tcPr>
          <w:p w14:paraId="6DDAAD2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79317E0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tcPr>
          <w:p w14:paraId="7ABD53E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1C57CB8" w14:textId="77777777" w:rsidTr="00F60C34">
        <w:trPr>
          <w:trHeight w:val="510"/>
        </w:trPr>
        <w:tc>
          <w:tcPr>
            <w:tcW w:w="581" w:type="dxa"/>
            <w:vMerge w:val="restart"/>
            <w:tcBorders>
              <w:top w:val="single" w:sz="4" w:space="0" w:color="auto"/>
              <w:left w:val="single" w:sz="4" w:space="0" w:color="auto"/>
              <w:right w:val="single" w:sz="4" w:space="0" w:color="auto"/>
            </w:tcBorders>
            <w:shd w:val="clear" w:color="auto" w:fill="auto"/>
            <w:vAlign w:val="center"/>
            <w:hideMark/>
          </w:tcPr>
          <w:p w14:paraId="3562034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5</w:t>
            </w:r>
          </w:p>
        </w:tc>
        <w:tc>
          <w:tcPr>
            <w:tcW w:w="1404" w:type="dxa"/>
            <w:vMerge w:val="restart"/>
            <w:tcBorders>
              <w:top w:val="single" w:sz="4" w:space="0" w:color="auto"/>
              <w:left w:val="single" w:sz="4" w:space="0" w:color="auto"/>
              <w:right w:val="single" w:sz="4" w:space="0" w:color="auto"/>
            </w:tcBorders>
            <w:shd w:val="clear" w:color="auto" w:fill="auto"/>
          </w:tcPr>
          <w:p w14:paraId="0C24F8A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sz w:val="24"/>
                <w:szCs w:val="24"/>
              </w:rPr>
              <w:t>Фестиваль золотой осени «</w:t>
            </w:r>
            <w:proofErr w:type="spellStart"/>
            <w:r w:rsidRPr="00F04F93">
              <w:rPr>
                <w:rFonts w:ascii="Times New Roman" w:eastAsia="Times New Roman" w:hAnsi="Times New Roman" w:cs="Times New Roman"/>
                <w:sz w:val="24"/>
                <w:szCs w:val="24"/>
              </w:rPr>
              <w:t>Капустки</w:t>
            </w:r>
            <w:proofErr w:type="spellEnd"/>
            <w:r w:rsidRPr="00F04F93">
              <w:rPr>
                <w:rFonts w:ascii="Times New Roman" w:eastAsia="Times New Roman" w:hAnsi="Times New Roman" w:cs="Times New Roman"/>
                <w:sz w:val="24"/>
                <w:szCs w:val="24"/>
              </w:rPr>
              <w:t xml:space="preserve"> </w:t>
            </w:r>
            <w:proofErr w:type="spellStart"/>
            <w:r w:rsidRPr="00F04F93">
              <w:rPr>
                <w:rFonts w:ascii="Times New Roman" w:eastAsia="Times New Roman" w:hAnsi="Times New Roman" w:cs="Times New Roman"/>
                <w:sz w:val="24"/>
                <w:szCs w:val="24"/>
              </w:rPr>
              <w:t>по-Цибаевски</w:t>
            </w:r>
            <w:proofErr w:type="spellEnd"/>
            <w:r w:rsidRPr="00F04F93">
              <w:rPr>
                <w:rFonts w:ascii="Times New Roman" w:eastAsia="Times New Roman" w:hAnsi="Times New Roman" w:cs="Times New Roman"/>
                <w:sz w:val="24"/>
                <w:szCs w:val="24"/>
              </w:rPr>
              <w:t>»</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14:paraId="01644FE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single" w:sz="4" w:space="0" w:color="auto"/>
              <w:left w:val="single" w:sz="4" w:space="0" w:color="auto"/>
              <w:right w:val="single" w:sz="4" w:space="0" w:color="auto"/>
            </w:tcBorders>
            <w:shd w:val="clear" w:color="auto" w:fill="auto"/>
            <w:noWrap/>
            <w:vAlign w:val="center"/>
            <w:hideMark/>
          </w:tcPr>
          <w:p w14:paraId="00590E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w:t>
            </w:r>
          </w:p>
        </w:tc>
        <w:tc>
          <w:tcPr>
            <w:tcW w:w="709" w:type="dxa"/>
            <w:vMerge w:val="restart"/>
            <w:tcBorders>
              <w:top w:val="single" w:sz="4" w:space="0" w:color="auto"/>
              <w:left w:val="single" w:sz="4" w:space="0" w:color="auto"/>
              <w:right w:val="single" w:sz="4" w:space="0" w:color="auto"/>
            </w:tcBorders>
            <w:shd w:val="clear" w:color="auto" w:fill="auto"/>
            <w:noWrap/>
            <w:vAlign w:val="center"/>
            <w:hideMark/>
          </w:tcPr>
          <w:p w14:paraId="737EF17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801FE10"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C9730"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0CB14"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B9269"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C9F50"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87962"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527D235F" w14:textId="77777777" w:rsidTr="00F60C34">
        <w:trPr>
          <w:trHeight w:val="315"/>
        </w:trPr>
        <w:tc>
          <w:tcPr>
            <w:tcW w:w="581" w:type="dxa"/>
            <w:vMerge/>
            <w:tcBorders>
              <w:left w:val="single" w:sz="4" w:space="0" w:color="auto"/>
              <w:right w:val="single" w:sz="4" w:space="0" w:color="auto"/>
            </w:tcBorders>
            <w:vAlign w:val="center"/>
            <w:hideMark/>
          </w:tcPr>
          <w:p w14:paraId="004E69B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5B39BD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5118C72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3E9CB4D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1CD2E3F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617F58B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single" w:sz="4" w:space="0" w:color="auto"/>
              <w:left w:val="nil"/>
              <w:bottom w:val="single" w:sz="4" w:space="0" w:color="auto"/>
              <w:right w:val="single" w:sz="4" w:space="0" w:color="auto"/>
            </w:tcBorders>
            <w:shd w:val="clear" w:color="auto" w:fill="auto"/>
            <w:noWrap/>
            <w:hideMark/>
          </w:tcPr>
          <w:p w14:paraId="6D7C095F"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A8082F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F2DF8F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hideMark/>
          </w:tcPr>
          <w:p w14:paraId="61B488B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D0F9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2A625D9" w14:textId="77777777" w:rsidTr="00F60C34">
        <w:trPr>
          <w:trHeight w:val="315"/>
        </w:trPr>
        <w:tc>
          <w:tcPr>
            <w:tcW w:w="581" w:type="dxa"/>
            <w:vMerge/>
            <w:tcBorders>
              <w:left w:val="single" w:sz="4" w:space="0" w:color="auto"/>
              <w:right w:val="single" w:sz="4" w:space="0" w:color="auto"/>
            </w:tcBorders>
            <w:vAlign w:val="center"/>
            <w:hideMark/>
          </w:tcPr>
          <w:p w14:paraId="25C2E0D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03825B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450CC6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1619031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5897E71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568A1D0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nil"/>
              <w:left w:val="nil"/>
              <w:bottom w:val="single" w:sz="4" w:space="0" w:color="auto"/>
              <w:right w:val="single" w:sz="4" w:space="0" w:color="auto"/>
            </w:tcBorders>
            <w:shd w:val="clear" w:color="auto" w:fill="auto"/>
            <w:noWrap/>
            <w:hideMark/>
          </w:tcPr>
          <w:p w14:paraId="0B875E32"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63356BC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13753D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13C3B53B"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60C585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4F87CA7B" w14:textId="77777777" w:rsidTr="00F60C34">
        <w:trPr>
          <w:trHeight w:val="315"/>
        </w:trPr>
        <w:tc>
          <w:tcPr>
            <w:tcW w:w="581" w:type="dxa"/>
            <w:vMerge/>
            <w:tcBorders>
              <w:left w:val="single" w:sz="4" w:space="0" w:color="auto"/>
              <w:right w:val="single" w:sz="4" w:space="0" w:color="auto"/>
            </w:tcBorders>
            <w:vAlign w:val="center"/>
            <w:hideMark/>
          </w:tcPr>
          <w:p w14:paraId="2B06D5A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03FC0C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68D4AE2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422ABA2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7C355BA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26096FC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53111C8C"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709" w:type="dxa"/>
            <w:tcBorders>
              <w:top w:val="nil"/>
              <w:left w:val="nil"/>
              <w:bottom w:val="single" w:sz="4" w:space="0" w:color="auto"/>
              <w:right w:val="single" w:sz="4" w:space="0" w:color="auto"/>
            </w:tcBorders>
            <w:shd w:val="clear" w:color="auto" w:fill="auto"/>
            <w:noWrap/>
            <w:vAlign w:val="bottom"/>
            <w:hideMark/>
          </w:tcPr>
          <w:p w14:paraId="5281141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3CED233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706C6219"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8FC3B9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59627AF" w14:textId="77777777" w:rsidTr="00F60C34">
        <w:trPr>
          <w:trHeight w:val="125"/>
        </w:trPr>
        <w:tc>
          <w:tcPr>
            <w:tcW w:w="581" w:type="dxa"/>
            <w:vMerge/>
            <w:tcBorders>
              <w:left w:val="single" w:sz="4" w:space="0" w:color="auto"/>
              <w:right w:val="single" w:sz="4" w:space="0" w:color="auto"/>
            </w:tcBorders>
            <w:vAlign w:val="center"/>
          </w:tcPr>
          <w:p w14:paraId="276F9F5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00415BA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6664BC6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19B920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083D248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2CAE312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nil"/>
              <w:left w:val="single" w:sz="4" w:space="0" w:color="auto"/>
              <w:bottom w:val="single" w:sz="4" w:space="0" w:color="auto"/>
              <w:right w:val="single" w:sz="4" w:space="0" w:color="auto"/>
            </w:tcBorders>
            <w:shd w:val="clear" w:color="auto" w:fill="auto"/>
            <w:noWrap/>
          </w:tcPr>
          <w:p w14:paraId="31A123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0DD505C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404BD9A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38EA534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8ABD8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4BBF602" w14:textId="77777777" w:rsidTr="00F60C34">
        <w:trPr>
          <w:trHeight w:val="125"/>
        </w:trPr>
        <w:tc>
          <w:tcPr>
            <w:tcW w:w="581" w:type="dxa"/>
            <w:vMerge/>
            <w:tcBorders>
              <w:left w:val="single" w:sz="4" w:space="0" w:color="auto"/>
              <w:right w:val="single" w:sz="4" w:space="0" w:color="auto"/>
            </w:tcBorders>
            <w:vAlign w:val="center"/>
          </w:tcPr>
          <w:p w14:paraId="5C7D222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7948AE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28A2DF5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B5E273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3613BF2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tcPr>
          <w:p w14:paraId="2E980D6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nil"/>
              <w:left w:val="single" w:sz="4" w:space="0" w:color="auto"/>
              <w:bottom w:val="single" w:sz="4" w:space="0" w:color="auto"/>
              <w:right w:val="single" w:sz="4" w:space="0" w:color="auto"/>
            </w:tcBorders>
            <w:shd w:val="clear" w:color="auto" w:fill="auto"/>
            <w:noWrap/>
          </w:tcPr>
          <w:p w14:paraId="1A47465F"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tcPr>
          <w:p w14:paraId="3B635A1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tcPr>
          <w:p w14:paraId="6D840B4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tcPr>
          <w:p w14:paraId="7DB29F3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8926F1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C343572" w14:textId="77777777" w:rsidTr="00F60C34">
        <w:trPr>
          <w:trHeight w:val="125"/>
        </w:trPr>
        <w:tc>
          <w:tcPr>
            <w:tcW w:w="581" w:type="dxa"/>
            <w:vMerge/>
            <w:tcBorders>
              <w:left w:val="single" w:sz="4" w:space="0" w:color="auto"/>
              <w:right w:val="single" w:sz="4" w:space="0" w:color="auto"/>
            </w:tcBorders>
            <w:vAlign w:val="center"/>
            <w:hideMark/>
          </w:tcPr>
          <w:p w14:paraId="29D976D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16B1780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3155FDB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hideMark/>
          </w:tcPr>
          <w:p w14:paraId="4AF3C5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hideMark/>
          </w:tcPr>
          <w:p w14:paraId="04E5EB8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nil"/>
            </w:tcBorders>
            <w:shd w:val="clear" w:color="auto" w:fill="auto"/>
            <w:hideMark/>
          </w:tcPr>
          <w:p w14:paraId="038A575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nil"/>
              <w:left w:val="single" w:sz="4" w:space="0" w:color="auto"/>
              <w:bottom w:val="single" w:sz="4" w:space="0" w:color="auto"/>
              <w:right w:val="single" w:sz="4" w:space="0" w:color="auto"/>
            </w:tcBorders>
            <w:shd w:val="clear" w:color="auto" w:fill="auto"/>
            <w:noWrap/>
            <w:hideMark/>
          </w:tcPr>
          <w:p w14:paraId="6D466E23"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709" w:type="dxa"/>
            <w:tcBorders>
              <w:top w:val="nil"/>
              <w:left w:val="nil"/>
              <w:bottom w:val="single" w:sz="4" w:space="0" w:color="auto"/>
              <w:right w:val="single" w:sz="4" w:space="0" w:color="auto"/>
            </w:tcBorders>
            <w:shd w:val="clear" w:color="auto" w:fill="auto"/>
            <w:noWrap/>
            <w:vAlign w:val="bottom"/>
            <w:hideMark/>
          </w:tcPr>
          <w:p w14:paraId="41FC2F5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14:paraId="02B236B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nil"/>
              <w:left w:val="nil"/>
              <w:bottom w:val="single" w:sz="4" w:space="0" w:color="auto"/>
              <w:right w:val="nil"/>
            </w:tcBorders>
            <w:shd w:val="clear" w:color="auto" w:fill="auto"/>
            <w:noWrap/>
            <w:hideMark/>
          </w:tcPr>
          <w:p w14:paraId="09E8DC5A" w14:textId="77777777" w:rsidR="00F04F93" w:rsidRPr="00F04F93" w:rsidRDefault="00F04F93" w:rsidP="00F04F93">
            <w:pPr>
              <w:spacing w:after="0" w:line="240" w:lineRule="auto"/>
              <w:jc w:val="center"/>
              <w:rPr>
                <w:rFonts w:ascii="Times New Roman" w:eastAsia="Times New Roman" w:hAnsi="Times New Roman" w:cs="Times New Roman"/>
                <w:sz w:val="24"/>
                <w:szCs w:val="24"/>
              </w:rPr>
            </w:pPr>
            <w:r w:rsidRPr="00F04F93">
              <w:rPr>
                <w:rFonts w:ascii="Times New Roman" w:eastAsia="Times New Roman" w:hAnsi="Times New Roman" w:cs="Times New Roman"/>
                <w:color w:val="000000"/>
                <w:sz w:val="24"/>
                <w:szCs w:val="24"/>
              </w:rPr>
              <w:t>204,0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55A171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711A64C" w14:textId="77777777" w:rsidTr="00F60C34">
        <w:trPr>
          <w:trHeight w:val="125"/>
        </w:trPr>
        <w:tc>
          <w:tcPr>
            <w:tcW w:w="581" w:type="dxa"/>
            <w:vMerge/>
            <w:tcBorders>
              <w:left w:val="single" w:sz="4" w:space="0" w:color="auto"/>
              <w:bottom w:val="single" w:sz="4" w:space="0" w:color="auto"/>
              <w:right w:val="single" w:sz="4" w:space="0" w:color="auto"/>
            </w:tcBorders>
            <w:vAlign w:val="center"/>
          </w:tcPr>
          <w:p w14:paraId="69F3232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bottom w:val="single" w:sz="4" w:space="0" w:color="auto"/>
              <w:right w:val="single" w:sz="4" w:space="0" w:color="auto"/>
            </w:tcBorders>
            <w:vAlign w:val="center"/>
          </w:tcPr>
          <w:p w14:paraId="2F97F5E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73C20A0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7608216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tcPr>
          <w:p w14:paraId="30F5A14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5A38807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4A67D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222B64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8B8064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56D4CF7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28F37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1F2FC2F7" w14:textId="77777777" w:rsidTr="00F60C34">
        <w:trPr>
          <w:trHeight w:val="125"/>
        </w:trPr>
        <w:tc>
          <w:tcPr>
            <w:tcW w:w="581" w:type="dxa"/>
            <w:vMerge w:val="restart"/>
            <w:tcBorders>
              <w:top w:val="single" w:sz="4" w:space="0" w:color="auto"/>
              <w:left w:val="single" w:sz="4" w:space="0" w:color="auto"/>
              <w:right w:val="single" w:sz="4" w:space="0" w:color="auto"/>
            </w:tcBorders>
            <w:vAlign w:val="center"/>
          </w:tcPr>
          <w:p w14:paraId="2B25B20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6</w:t>
            </w:r>
          </w:p>
        </w:tc>
        <w:tc>
          <w:tcPr>
            <w:tcW w:w="1404" w:type="dxa"/>
            <w:vMerge w:val="restart"/>
            <w:tcBorders>
              <w:top w:val="single" w:sz="4" w:space="0" w:color="auto"/>
              <w:left w:val="single" w:sz="4" w:space="0" w:color="auto"/>
              <w:right w:val="single" w:sz="4" w:space="0" w:color="auto"/>
            </w:tcBorders>
            <w:vAlign w:val="center"/>
          </w:tcPr>
          <w:p w14:paraId="602BE9D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Фестиваль «</w:t>
            </w:r>
            <w:proofErr w:type="spellStart"/>
            <w:r w:rsidRPr="00F04F93">
              <w:rPr>
                <w:rFonts w:ascii="Times New Roman" w:eastAsia="Times New Roman" w:hAnsi="Times New Roman" w:cs="Times New Roman"/>
                <w:color w:val="000000"/>
                <w:sz w:val="24"/>
                <w:szCs w:val="24"/>
              </w:rPr>
              <w:t>Аксельский</w:t>
            </w:r>
            <w:proofErr w:type="spellEnd"/>
            <w:r w:rsidRPr="00F04F93">
              <w:rPr>
                <w:rFonts w:ascii="Times New Roman" w:eastAsia="Times New Roman" w:hAnsi="Times New Roman" w:cs="Times New Roman"/>
                <w:color w:val="000000"/>
                <w:sz w:val="24"/>
                <w:szCs w:val="24"/>
              </w:rPr>
              <w:t xml:space="preserve"> огурец»</w:t>
            </w:r>
          </w:p>
        </w:tc>
        <w:tc>
          <w:tcPr>
            <w:tcW w:w="992" w:type="dxa"/>
            <w:vMerge w:val="restart"/>
            <w:tcBorders>
              <w:top w:val="single" w:sz="4" w:space="0" w:color="auto"/>
              <w:left w:val="single" w:sz="4" w:space="0" w:color="auto"/>
              <w:right w:val="single" w:sz="4" w:space="0" w:color="auto"/>
            </w:tcBorders>
            <w:vAlign w:val="center"/>
          </w:tcPr>
          <w:p w14:paraId="0FB6F6D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single" w:sz="4" w:space="0" w:color="auto"/>
              <w:left w:val="single" w:sz="4" w:space="0" w:color="auto"/>
              <w:right w:val="single" w:sz="4" w:space="0" w:color="auto"/>
            </w:tcBorders>
            <w:vAlign w:val="center"/>
          </w:tcPr>
          <w:p w14:paraId="7929254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w:t>
            </w:r>
          </w:p>
        </w:tc>
        <w:tc>
          <w:tcPr>
            <w:tcW w:w="709" w:type="dxa"/>
            <w:vMerge w:val="restart"/>
            <w:tcBorders>
              <w:top w:val="single" w:sz="4" w:space="0" w:color="auto"/>
              <w:left w:val="single" w:sz="4" w:space="0" w:color="auto"/>
              <w:right w:val="single" w:sz="4" w:space="0" w:color="auto"/>
            </w:tcBorders>
            <w:vAlign w:val="center"/>
          </w:tcPr>
          <w:p w14:paraId="3A87AF9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tc>
        <w:tc>
          <w:tcPr>
            <w:tcW w:w="1134" w:type="dxa"/>
            <w:tcBorders>
              <w:top w:val="single" w:sz="4" w:space="0" w:color="auto"/>
              <w:left w:val="nil"/>
              <w:bottom w:val="single" w:sz="4" w:space="0" w:color="auto"/>
              <w:right w:val="nil"/>
            </w:tcBorders>
            <w:shd w:val="clear" w:color="auto" w:fill="auto"/>
          </w:tcPr>
          <w:p w14:paraId="02691B7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4E65C4" w14:textId="77777777" w:rsidR="00F04F93" w:rsidRPr="00F04F93" w:rsidRDefault="00F04F93" w:rsidP="00F04F93">
            <w:pPr>
              <w:spacing w:after="0" w:line="240" w:lineRule="auto"/>
              <w:jc w:val="center"/>
              <w:rPr>
                <w:rFonts w:ascii="Times New Roman" w:eastAsia="Times New Roman" w:hAnsi="Times New Roman" w:cs="Times New Roman"/>
                <w:b/>
                <w:bCs/>
                <w:color w:val="000000"/>
                <w:sz w:val="24"/>
                <w:szCs w:val="24"/>
              </w:rPr>
            </w:pPr>
            <w:r w:rsidRPr="00F04F93">
              <w:rPr>
                <w:rFonts w:ascii="Times New Roman" w:eastAsia="Times New Roman" w:hAnsi="Times New Roman" w:cs="Times New Roman"/>
                <w:b/>
                <w:bCs/>
                <w:color w:val="000000"/>
                <w:sz w:val="24"/>
                <w:szCs w:val="24"/>
              </w:rPr>
              <w:t>1416,0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BA2CE0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FC6810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6D5133C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1416,0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C164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68D054A2" w14:textId="77777777" w:rsidTr="00F60C34">
        <w:trPr>
          <w:trHeight w:val="125"/>
        </w:trPr>
        <w:tc>
          <w:tcPr>
            <w:tcW w:w="581" w:type="dxa"/>
            <w:vMerge/>
            <w:tcBorders>
              <w:left w:val="single" w:sz="4" w:space="0" w:color="auto"/>
              <w:right w:val="single" w:sz="4" w:space="0" w:color="auto"/>
            </w:tcBorders>
            <w:vAlign w:val="center"/>
          </w:tcPr>
          <w:p w14:paraId="06574C6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5E1B00F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D0176C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C37533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018130E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543E4E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5475E7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E00D04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044139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1EB00D6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EECD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5CF881AB" w14:textId="77777777" w:rsidTr="00F60C34">
        <w:trPr>
          <w:trHeight w:val="125"/>
        </w:trPr>
        <w:tc>
          <w:tcPr>
            <w:tcW w:w="581" w:type="dxa"/>
            <w:vMerge/>
            <w:tcBorders>
              <w:left w:val="single" w:sz="4" w:space="0" w:color="auto"/>
              <w:right w:val="single" w:sz="4" w:space="0" w:color="auto"/>
            </w:tcBorders>
            <w:vAlign w:val="center"/>
          </w:tcPr>
          <w:p w14:paraId="1B4BBFF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4103CE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DFD190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1B6C4D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4BAB348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020A8AD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97C25C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AC12EF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032852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6D2B0C7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9651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082CF955" w14:textId="77777777" w:rsidTr="00F60C34">
        <w:trPr>
          <w:trHeight w:val="125"/>
        </w:trPr>
        <w:tc>
          <w:tcPr>
            <w:tcW w:w="581" w:type="dxa"/>
            <w:vMerge/>
            <w:tcBorders>
              <w:left w:val="single" w:sz="4" w:space="0" w:color="auto"/>
              <w:right w:val="single" w:sz="4" w:space="0" w:color="auto"/>
            </w:tcBorders>
            <w:vAlign w:val="center"/>
          </w:tcPr>
          <w:p w14:paraId="4493543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631191D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414241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3B886E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591C26E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280C733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ACA08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9983B6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02CCE9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31FF58B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C469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75C21453" w14:textId="77777777" w:rsidTr="00F60C34">
        <w:trPr>
          <w:trHeight w:val="125"/>
        </w:trPr>
        <w:tc>
          <w:tcPr>
            <w:tcW w:w="581" w:type="dxa"/>
            <w:vMerge/>
            <w:tcBorders>
              <w:left w:val="single" w:sz="4" w:space="0" w:color="auto"/>
              <w:right w:val="single" w:sz="4" w:space="0" w:color="auto"/>
            </w:tcBorders>
            <w:vAlign w:val="center"/>
          </w:tcPr>
          <w:p w14:paraId="4065E9A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20C07E5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13BC641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D58A9F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0D7C1F0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6DBF03E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40626E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B1093A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5FCB4E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1AB3B4F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32FE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3C469C1" w14:textId="77777777" w:rsidTr="00F60C34">
        <w:trPr>
          <w:trHeight w:val="125"/>
        </w:trPr>
        <w:tc>
          <w:tcPr>
            <w:tcW w:w="581" w:type="dxa"/>
            <w:vMerge/>
            <w:tcBorders>
              <w:left w:val="single" w:sz="4" w:space="0" w:color="auto"/>
              <w:right w:val="single" w:sz="4" w:space="0" w:color="auto"/>
            </w:tcBorders>
            <w:vAlign w:val="center"/>
          </w:tcPr>
          <w:p w14:paraId="319298C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5FFC086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62DAFF6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685F8A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5CA0E26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231A6B0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7899F3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5AD3A5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1A350F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516663F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57F6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AF4373D" w14:textId="77777777" w:rsidTr="00F60C34">
        <w:trPr>
          <w:trHeight w:val="125"/>
        </w:trPr>
        <w:tc>
          <w:tcPr>
            <w:tcW w:w="581" w:type="dxa"/>
            <w:vMerge/>
            <w:tcBorders>
              <w:left w:val="single" w:sz="4" w:space="0" w:color="auto"/>
              <w:right w:val="single" w:sz="4" w:space="0" w:color="auto"/>
            </w:tcBorders>
            <w:vAlign w:val="center"/>
          </w:tcPr>
          <w:p w14:paraId="1119EFD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2B123BE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75910D5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58B9CF8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6B5BFAF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42B785A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5906E0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0D8F7A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EA0981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71F81B9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89E7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2FBEDCCC" w14:textId="77777777" w:rsidTr="00F60C34">
        <w:trPr>
          <w:trHeight w:val="125"/>
        </w:trPr>
        <w:tc>
          <w:tcPr>
            <w:tcW w:w="581" w:type="dxa"/>
            <w:vMerge/>
            <w:tcBorders>
              <w:left w:val="single" w:sz="4" w:space="0" w:color="auto"/>
              <w:bottom w:val="single" w:sz="4" w:space="0" w:color="auto"/>
              <w:right w:val="single" w:sz="4" w:space="0" w:color="auto"/>
            </w:tcBorders>
            <w:vAlign w:val="center"/>
          </w:tcPr>
          <w:p w14:paraId="45F7EA3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bottom w:val="single" w:sz="4" w:space="0" w:color="auto"/>
              <w:right w:val="single" w:sz="4" w:space="0" w:color="auto"/>
            </w:tcBorders>
            <w:vAlign w:val="center"/>
          </w:tcPr>
          <w:p w14:paraId="52E2002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432C916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1FD360A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tcPr>
          <w:p w14:paraId="0B2FDC0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4617FD7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1627AD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A0E888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A99874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6EE6900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FEDB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79DD496" w14:textId="77777777" w:rsidTr="00F60C34">
        <w:trPr>
          <w:trHeight w:val="125"/>
        </w:trPr>
        <w:tc>
          <w:tcPr>
            <w:tcW w:w="581" w:type="dxa"/>
            <w:vMerge w:val="restart"/>
            <w:tcBorders>
              <w:top w:val="single" w:sz="4" w:space="0" w:color="auto"/>
              <w:left w:val="single" w:sz="4" w:space="0" w:color="auto"/>
              <w:right w:val="single" w:sz="4" w:space="0" w:color="auto"/>
            </w:tcBorders>
            <w:vAlign w:val="center"/>
          </w:tcPr>
          <w:p w14:paraId="48293FB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7</w:t>
            </w:r>
          </w:p>
        </w:tc>
        <w:tc>
          <w:tcPr>
            <w:tcW w:w="1404" w:type="dxa"/>
            <w:vMerge w:val="restart"/>
            <w:tcBorders>
              <w:top w:val="single" w:sz="4" w:space="0" w:color="auto"/>
              <w:left w:val="single" w:sz="4" w:space="0" w:color="auto"/>
              <w:right w:val="single" w:sz="4" w:space="0" w:color="auto"/>
            </w:tcBorders>
            <w:vAlign w:val="center"/>
          </w:tcPr>
          <w:p w14:paraId="717F60B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Фестиваль «За-</w:t>
            </w:r>
            <w:r w:rsidRPr="00F04F93">
              <w:rPr>
                <w:rFonts w:ascii="Times New Roman" w:eastAsia="Times New Roman" w:hAnsi="Times New Roman" w:cs="Times New Roman"/>
                <w:color w:val="000000"/>
                <w:sz w:val="24"/>
                <w:szCs w:val="24"/>
              </w:rPr>
              <w:lastRenderedPageBreak/>
              <w:t>Валенки»</w:t>
            </w:r>
          </w:p>
        </w:tc>
        <w:tc>
          <w:tcPr>
            <w:tcW w:w="992" w:type="dxa"/>
            <w:vMerge w:val="restart"/>
            <w:tcBorders>
              <w:top w:val="single" w:sz="4" w:space="0" w:color="auto"/>
              <w:left w:val="single" w:sz="4" w:space="0" w:color="auto"/>
              <w:right w:val="single" w:sz="4" w:space="0" w:color="auto"/>
            </w:tcBorders>
            <w:vAlign w:val="center"/>
          </w:tcPr>
          <w:p w14:paraId="3EAE66F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lastRenderedPageBreak/>
              <w:t>х</w:t>
            </w:r>
          </w:p>
        </w:tc>
        <w:tc>
          <w:tcPr>
            <w:tcW w:w="992" w:type="dxa"/>
            <w:vMerge w:val="restart"/>
            <w:tcBorders>
              <w:top w:val="single" w:sz="4" w:space="0" w:color="auto"/>
              <w:left w:val="single" w:sz="4" w:space="0" w:color="auto"/>
              <w:right w:val="single" w:sz="4" w:space="0" w:color="auto"/>
            </w:tcBorders>
            <w:vAlign w:val="center"/>
          </w:tcPr>
          <w:p w14:paraId="43B19A0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w:t>
            </w:r>
          </w:p>
        </w:tc>
        <w:tc>
          <w:tcPr>
            <w:tcW w:w="709" w:type="dxa"/>
            <w:vMerge w:val="restart"/>
            <w:tcBorders>
              <w:top w:val="single" w:sz="4" w:space="0" w:color="auto"/>
              <w:left w:val="single" w:sz="4" w:space="0" w:color="auto"/>
              <w:right w:val="single" w:sz="4" w:space="0" w:color="auto"/>
            </w:tcBorders>
            <w:vAlign w:val="center"/>
          </w:tcPr>
          <w:p w14:paraId="0F6DE4A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w:t>
            </w:r>
          </w:p>
        </w:tc>
        <w:tc>
          <w:tcPr>
            <w:tcW w:w="1134" w:type="dxa"/>
            <w:tcBorders>
              <w:top w:val="single" w:sz="4" w:space="0" w:color="auto"/>
              <w:left w:val="nil"/>
              <w:bottom w:val="single" w:sz="4" w:space="0" w:color="auto"/>
              <w:right w:val="nil"/>
            </w:tcBorders>
            <w:shd w:val="clear" w:color="auto" w:fill="auto"/>
          </w:tcPr>
          <w:p w14:paraId="05E93DF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 xml:space="preserve">всего, в т.ч. по </w:t>
            </w:r>
            <w:r w:rsidRPr="00F04F93">
              <w:rPr>
                <w:rFonts w:ascii="Times New Roman" w:eastAsia="Times New Roman" w:hAnsi="Times New Roman" w:cs="Times New Roman"/>
                <w:b/>
                <w:bCs/>
                <w:color w:val="000000"/>
                <w:sz w:val="24"/>
                <w:szCs w:val="24"/>
              </w:rPr>
              <w:lastRenderedPageBreak/>
              <w:t>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B3D7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lastRenderedPageBreak/>
              <w:t>1416,0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472E1E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651B15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tcPr>
          <w:p w14:paraId="070E111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1416,0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2135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7F59DAC7" w14:textId="77777777" w:rsidTr="00F60C34">
        <w:trPr>
          <w:trHeight w:val="125"/>
        </w:trPr>
        <w:tc>
          <w:tcPr>
            <w:tcW w:w="581" w:type="dxa"/>
            <w:vMerge/>
            <w:tcBorders>
              <w:left w:val="single" w:sz="4" w:space="0" w:color="auto"/>
              <w:right w:val="single" w:sz="4" w:space="0" w:color="auto"/>
            </w:tcBorders>
            <w:vAlign w:val="center"/>
          </w:tcPr>
          <w:p w14:paraId="2CF17DB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770E60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5135100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7BB5B27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048B6C3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73C3922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2024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CB055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7998BE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89A572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340E021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298B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7C3189A" w14:textId="77777777" w:rsidTr="00F60C34">
        <w:trPr>
          <w:trHeight w:val="125"/>
        </w:trPr>
        <w:tc>
          <w:tcPr>
            <w:tcW w:w="581" w:type="dxa"/>
            <w:vMerge/>
            <w:tcBorders>
              <w:left w:val="single" w:sz="4" w:space="0" w:color="auto"/>
              <w:right w:val="single" w:sz="4" w:space="0" w:color="auto"/>
            </w:tcBorders>
            <w:vAlign w:val="center"/>
          </w:tcPr>
          <w:p w14:paraId="352B01E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4DF3B25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190D5D6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30C592F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26A4A17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14D33CD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2025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D2633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036188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657555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1F72FA0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F84B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17285556" w14:textId="77777777" w:rsidTr="00F60C34">
        <w:trPr>
          <w:trHeight w:val="125"/>
        </w:trPr>
        <w:tc>
          <w:tcPr>
            <w:tcW w:w="581" w:type="dxa"/>
            <w:vMerge/>
            <w:tcBorders>
              <w:left w:val="single" w:sz="4" w:space="0" w:color="auto"/>
              <w:right w:val="single" w:sz="4" w:space="0" w:color="auto"/>
            </w:tcBorders>
            <w:vAlign w:val="center"/>
          </w:tcPr>
          <w:p w14:paraId="5293A7A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0593BE7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0FFE73F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2FB3559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0DE78F0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076694C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5654CB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A3DB0F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BBB10C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627F97B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BC66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CF6D959" w14:textId="77777777" w:rsidTr="00F60C34">
        <w:trPr>
          <w:trHeight w:val="125"/>
        </w:trPr>
        <w:tc>
          <w:tcPr>
            <w:tcW w:w="581" w:type="dxa"/>
            <w:vMerge/>
            <w:tcBorders>
              <w:left w:val="single" w:sz="4" w:space="0" w:color="auto"/>
              <w:right w:val="single" w:sz="4" w:space="0" w:color="auto"/>
            </w:tcBorders>
            <w:vAlign w:val="center"/>
          </w:tcPr>
          <w:p w14:paraId="015E82E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21CFEC4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0A7060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62A00BE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30F5AA1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5B8AC98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2027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6635C4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CD8B84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12298E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2751456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FD4E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BE24542" w14:textId="77777777" w:rsidTr="00F60C34">
        <w:trPr>
          <w:trHeight w:val="125"/>
        </w:trPr>
        <w:tc>
          <w:tcPr>
            <w:tcW w:w="581" w:type="dxa"/>
            <w:vMerge/>
            <w:tcBorders>
              <w:left w:val="single" w:sz="4" w:space="0" w:color="auto"/>
              <w:right w:val="single" w:sz="4" w:space="0" w:color="auto"/>
            </w:tcBorders>
            <w:vAlign w:val="center"/>
          </w:tcPr>
          <w:p w14:paraId="54FD1B8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0D14D43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731D3BB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43887BC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66013FD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58FBA81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2028г.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96CA45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7EA897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BA8292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6D3F298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9565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5C923940" w14:textId="77777777" w:rsidTr="00F60C34">
        <w:trPr>
          <w:trHeight w:val="125"/>
        </w:trPr>
        <w:tc>
          <w:tcPr>
            <w:tcW w:w="581" w:type="dxa"/>
            <w:vMerge/>
            <w:tcBorders>
              <w:left w:val="single" w:sz="4" w:space="0" w:color="auto"/>
              <w:right w:val="single" w:sz="4" w:space="0" w:color="auto"/>
            </w:tcBorders>
            <w:vAlign w:val="center"/>
          </w:tcPr>
          <w:p w14:paraId="6287E64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right w:val="single" w:sz="4" w:space="0" w:color="auto"/>
            </w:tcBorders>
            <w:vAlign w:val="center"/>
          </w:tcPr>
          <w:p w14:paraId="1299B11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2D2CB3C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right w:val="single" w:sz="4" w:space="0" w:color="auto"/>
            </w:tcBorders>
            <w:vAlign w:val="center"/>
          </w:tcPr>
          <w:p w14:paraId="26F89D2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right w:val="single" w:sz="4" w:space="0" w:color="auto"/>
            </w:tcBorders>
            <w:vAlign w:val="center"/>
          </w:tcPr>
          <w:p w14:paraId="2AB190D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790DB63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2029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13FB0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F9110A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7B37E4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2A3F3D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5B4B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0C49E135" w14:textId="77777777" w:rsidTr="00F60C34">
        <w:trPr>
          <w:trHeight w:val="125"/>
        </w:trPr>
        <w:tc>
          <w:tcPr>
            <w:tcW w:w="581" w:type="dxa"/>
            <w:vMerge/>
            <w:tcBorders>
              <w:left w:val="single" w:sz="4" w:space="0" w:color="auto"/>
              <w:bottom w:val="single" w:sz="4" w:space="0" w:color="auto"/>
              <w:right w:val="single" w:sz="4" w:space="0" w:color="auto"/>
            </w:tcBorders>
            <w:vAlign w:val="center"/>
          </w:tcPr>
          <w:p w14:paraId="70AB409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bottom w:val="single" w:sz="4" w:space="0" w:color="auto"/>
              <w:right w:val="single" w:sz="4" w:space="0" w:color="auto"/>
            </w:tcBorders>
            <w:vAlign w:val="center"/>
          </w:tcPr>
          <w:p w14:paraId="74DAA43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02DBDD3B"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47C2D9E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tcPr>
          <w:p w14:paraId="192E58F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2218221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2030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2DFEFA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3FA58E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630567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27725CA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8BCA4"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61C48C3C" w14:textId="77777777" w:rsidTr="00F60C34">
        <w:trPr>
          <w:trHeight w:val="125"/>
        </w:trPr>
        <w:tc>
          <w:tcPr>
            <w:tcW w:w="581" w:type="dxa"/>
            <w:vMerge w:val="restart"/>
            <w:tcBorders>
              <w:top w:val="single" w:sz="4" w:space="0" w:color="auto"/>
              <w:left w:val="single" w:sz="4" w:space="0" w:color="auto"/>
              <w:bottom w:val="single" w:sz="4" w:space="0" w:color="auto"/>
              <w:right w:val="single" w:sz="4" w:space="0" w:color="auto"/>
            </w:tcBorders>
            <w:vAlign w:val="center"/>
          </w:tcPr>
          <w:p w14:paraId="09516AE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8</w:t>
            </w:r>
          </w:p>
        </w:tc>
        <w:tc>
          <w:tcPr>
            <w:tcW w:w="1404" w:type="dxa"/>
            <w:vMerge w:val="restart"/>
            <w:tcBorders>
              <w:top w:val="single" w:sz="4" w:space="0" w:color="auto"/>
              <w:left w:val="single" w:sz="4" w:space="0" w:color="auto"/>
              <w:bottom w:val="single" w:sz="4" w:space="0" w:color="auto"/>
              <w:right w:val="single" w:sz="4" w:space="0" w:color="auto"/>
            </w:tcBorders>
          </w:tcPr>
          <w:p w14:paraId="137DC4D5"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sz w:val="24"/>
                <w:szCs w:val="24"/>
              </w:rPr>
              <w:t>Разработка новых туристических маршрутов (включая маркировку, навигацию, обеспечение безопасности, организации выделенных зон отдыха</w:t>
            </w:r>
          </w:p>
        </w:tc>
        <w:tc>
          <w:tcPr>
            <w:tcW w:w="992" w:type="dxa"/>
            <w:vMerge w:val="restart"/>
            <w:tcBorders>
              <w:top w:val="single" w:sz="4" w:space="0" w:color="auto"/>
              <w:left w:val="single" w:sz="4" w:space="0" w:color="auto"/>
              <w:bottom w:val="single" w:sz="4" w:space="0" w:color="auto"/>
              <w:right w:val="single" w:sz="4" w:space="0" w:color="auto"/>
            </w:tcBorders>
          </w:tcPr>
          <w:p w14:paraId="5AF4CE5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7C9D74F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F9DF86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2A4EA5C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263AF63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F04B94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343D69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C8B5E5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9AF8F3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w:t>
            </w:r>
          </w:p>
        </w:tc>
        <w:tc>
          <w:tcPr>
            <w:tcW w:w="1134" w:type="dxa"/>
            <w:tcBorders>
              <w:top w:val="single" w:sz="4" w:space="0" w:color="auto"/>
              <w:left w:val="nil"/>
              <w:bottom w:val="single" w:sz="4" w:space="0" w:color="auto"/>
              <w:right w:val="nil"/>
            </w:tcBorders>
            <w:shd w:val="clear" w:color="auto" w:fill="auto"/>
          </w:tcPr>
          <w:p w14:paraId="7F15253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2783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10000,0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60AB4E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3CB542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tcPr>
          <w:p w14:paraId="3A68C35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A087D"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r>
      <w:tr w:rsidR="00F04F93" w:rsidRPr="00F04F93" w14:paraId="0A13B0F1" w14:textId="77777777" w:rsidTr="00F60C34">
        <w:trPr>
          <w:trHeight w:val="125"/>
        </w:trPr>
        <w:tc>
          <w:tcPr>
            <w:tcW w:w="581" w:type="dxa"/>
            <w:vMerge/>
            <w:tcBorders>
              <w:top w:val="single" w:sz="4" w:space="0" w:color="auto"/>
              <w:left w:val="single" w:sz="4" w:space="0" w:color="auto"/>
              <w:bottom w:val="single" w:sz="4" w:space="0" w:color="auto"/>
              <w:right w:val="single" w:sz="4" w:space="0" w:color="auto"/>
            </w:tcBorders>
            <w:vAlign w:val="center"/>
          </w:tcPr>
          <w:p w14:paraId="4C44B80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top w:val="single" w:sz="4" w:space="0" w:color="auto"/>
              <w:left w:val="single" w:sz="4" w:space="0" w:color="auto"/>
              <w:bottom w:val="single" w:sz="4" w:space="0" w:color="auto"/>
              <w:right w:val="single" w:sz="4" w:space="0" w:color="auto"/>
            </w:tcBorders>
          </w:tcPr>
          <w:p w14:paraId="0355DE4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103C566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5CB91B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DA32E8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183D628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5FA0C06"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10000,0</w:t>
            </w:r>
          </w:p>
        </w:tc>
        <w:tc>
          <w:tcPr>
            <w:tcW w:w="709" w:type="dxa"/>
            <w:tcBorders>
              <w:top w:val="single" w:sz="4" w:space="0" w:color="auto"/>
              <w:left w:val="nil"/>
              <w:bottom w:val="single" w:sz="4" w:space="0" w:color="auto"/>
              <w:right w:val="single" w:sz="4" w:space="0" w:color="auto"/>
            </w:tcBorders>
            <w:shd w:val="clear" w:color="auto" w:fill="auto"/>
            <w:noWrap/>
          </w:tcPr>
          <w:p w14:paraId="64ABE50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tcPr>
          <w:p w14:paraId="317DDC6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447DA20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2BEBAD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r>
      <w:tr w:rsidR="00F04F93" w:rsidRPr="00F04F93" w14:paraId="38C07E7E" w14:textId="77777777" w:rsidTr="00F60C34">
        <w:trPr>
          <w:trHeight w:val="125"/>
        </w:trPr>
        <w:tc>
          <w:tcPr>
            <w:tcW w:w="581" w:type="dxa"/>
            <w:vMerge w:val="restart"/>
            <w:tcBorders>
              <w:top w:val="single" w:sz="4" w:space="0" w:color="auto"/>
              <w:left w:val="single" w:sz="4" w:space="0" w:color="auto"/>
              <w:right w:val="single" w:sz="4" w:space="0" w:color="auto"/>
            </w:tcBorders>
            <w:vAlign w:val="center"/>
          </w:tcPr>
          <w:p w14:paraId="3077BC4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9</w:t>
            </w:r>
          </w:p>
        </w:tc>
        <w:tc>
          <w:tcPr>
            <w:tcW w:w="1404" w:type="dxa"/>
            <w:vMerge w:val="restart"/>
            <w:tcBorders>
              <w:top w:val="single" w:sz="4" w:space="0" w:color="auto"/>
              <w:left w:val="single" w:sz="4" w:space="0" w:color="auto"/>
              <w:right w:val="single" w:sz="4" w:space="0" w:color="auto"/>
            </w:tcBorders>
          </w:tcPr>
          <w:p w14:paraId="7C7FE35C" w14:textId="77777777" w:rsidR="00F04F93" w:rsidRPr="00F04F93" w:rsidRDefault="00F04F93" w:rsidP="00F04F93">
            <w:pPr>
              <w:spacing w:after="0" w:line="240" w:lineRule="auto"/>
              <w:rPr>
                <w:rFonts w:ascii="Times New Roman" w:eastAsia="Times New Roman" w:hAnsi="Times New Roman" w:cs="Times New Roman"/>
                <w:sz w:val="24"/>
                <w:szCs w:val="24"/>
              </w:rPr>
            </w:pPr>
            <w:r w:rsidRPr="00F04F93">
              <w:rPr>
                <w:rFonts w:ascii="Times New Roman" w:eastAsia="Times New Roman" w:hAnsi="Times New Roman" w:cs="Times New Roman"/>
                <w:sz w:val="24"/>
                <w:szCs w:val="24"/>
              </w:rPr>
              <w:t xml:space="preserve">Приобретение и монтаж модульных некапитальных средств размещения  </w:t>
            </w:r>
          </w:p>
          <w:p w14:paraId="51423742" w14:textId="77777777" w:rsidR="00F04F93" w:rsidRPr="00F04F93" w:rsidRDefault="00F04F93" w:rsidP="00F04F93">
            <w:pPr>
              <w:spacing w:after="0" w:line="240" w:lineRule="auto"/>
              <w:rPr>
                <w:rFonts w:ascii="Times New Roman" w:eastAsia="Times New Roman" w:hAnsi="Times New Roman" w:cs="Times New Roman"/>
                <w:color w:val="000000"/>
                <w:sz w:val="24"/>
                <w:szCs w:val="24"/>
              </w:rPr>
            </w:pPr>
            <w:r w:rsidRPr="00F04F93">
              <w:rPr>
                <w:rFonts w:ascii="Times New Roman" w:eastAsia="Times New Roman" w:hAnsi="Times New Roman" w:cs="Times New Roman"/>
                <w:sz w:val="24"/>
                <w:szCs w:val="24"/>
              </w:rPr>
              <w:t>(введение в эксплуатацию номеров в модульных некапитальных средствах размещения)</w:t>
            </w:r>
          </w:p>
        </w:tc>
        <w:tc>
          <w:tcPr>
            <w:tcW w:w="992" w:type="dxa"/>
            <w:vMerge w:val="restart"/>
            <w:tcBorders>
              <w:top w:val="single" w:sz="4" w:space="0" w:color="auto"/>
              <w:left w:val="single" w:sz="4" w:space="0" w:color="auto"/>
              <w:right w:val="single" w:sz="4" w:space="0" w:color="auto"/>
            </w:tcBorders>
          </w:tcPr>
          <w:p w14:paraId="744EBC1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0B9375E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p w14:paraId="331F295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х</w:t>
            </w:r>
          </w:p>
        </w:tc>
        <w:tc>
          <w:tcPr>
            <w:tcW w:w="992" w:type="dxa"/>
            <w:vMerge w:val="restart"/>
            <w:tcBorders>
              <w:top w:val="single" w:sz="4" w:space="0" w:color="auto"/>
              <w:left w:val="single" w:sz="4" w:space="0" w:color="auto"/>
              <w:right w:val="single" w:sz="4" w:space="0" w:color="auto"/>
            </w:tcBorders>
            <w:vAlign w:val="center"/>
          </w:tcPr>
          <w:p w14:paraId="4D80A85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w:t>
            </w:r>
          </w:p>
        </w:tc>
        <w:tc>
          <w:tcPr>
            <w:tcW w:w="709" w:type="dxa"/>
            <w:vMerge w:val="restart"/>
            <w:tcBorders>
              <w:top w:val="single" w:sz="4" w:space="0" w:color="auto"/>
              <w:left w:val="single" w:sz="4" w:space="0" w:color="auto"/>
              <w:right w:val="single" w:sz="4" w:space="0" w:color="auto"/>
            </w:tcBorders>
            <w:vAlign w:val="center"/>
          </w:tcPr>
          <w:p w14:paraId="5BC7205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w:t>
            </w:r>
          </w:p>
        </w:tc>
        <w:tc>
          <w:tcPr>
            <w:tcW w:w="1134" w:type="dxa"/>
            <w:tcBorders>
              <w:top w:val="single" w:sz="4" w:space="0" w:color="auto"/>
              <w:left w:val="nil"/>
              <w:bottom w:val="single" w:sz="4" w:space="0" w:color="auto"/>
              <w:right w:val="nil"/>
            </w:tcBorders>
            <w:shd w:val="clear" w:color="auto" w:fill="auto"/>
          </w:tcPr>
          <w:p w14:paraId="0130AAC9"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всего, в т.ч. по годам</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49A31"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50000,0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86C13F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54762B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0,0</w:t>
            </w:r>
          </w:p>
        </w:tc>
        <w:tc>
          <w:tcPr>
            <w:tcW w:w="1276" w:type="dxa"/>
            <w:tcBorders>
              <w:top w:val="single" w:sz="4" w:space="0" w:color="auto"/>
              <w:left w:val="nil"/>
              <w:bottom w:val="single" w:sz="4" w:space="0" w:color="auto"/>
              <w:right w:val="nil"/>
            </w:tcBorders>
            <w:shd w:val="clear" w:color="auto" w:fill="auto"/>
            <w:noWrap/>
            <w:vAlign w:val="bottom"/>
          </w:tcPr>
          <w:p w14:paraId="0EA3F5B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25000,0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5DCB2"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b/>
                <w:bCs/>
                <w:color w:val="000000"/>
                <w:sz w:val="24"/>
                <w:szCs w:val="24"/>
              </w:rPr>
              <w:t>25000,0</w:t>
            </w:r>
          </w:p>
        </w:tc>
      </w:tr>
      <w:tr w:rsidR="00F04F93" w:rsidRPr="00F04F93" w14:paraId="757CB09C" w14:textId="77777777" w:rsidTr="00F60C34">
        <w:trPr>
          <w:trHeight w:val="125"/>
        </w:trPr>
        <w:tc>
          <w:tcPr>
            <w:tcW w:w="581" w:type="dxa"/>
            <w:vMerge/>
            <w:tcBorders>
              <w:left w:val="single" w:sz="4" w:space="0" w:color="auto"/>
              <w:bottom w:val="single" w:sz="4" w:space="0" w:color="auto"/>
              <w:right w:val="single" w:sz="4" w:space="0" w:color="auto"/>
            </w:tcBorders>
            <w:vAlign w:val="center"/>
          </w:tcPr>
          <w:p w14:paraId="4BC17BD8"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404" w:type="dxa"/>
            <w:vMerge/>
            <w:tcBorders>
              <w:left w:val="single" w:sz="4" w:space="0" w:color="auto"/>
              <w:bottom w:val="single" w:sz="4" w:space="0" w:color="auto"/>
              <w:right w:val="single" w:sz="4" w:space="0" w:color="auto"/>
            </w:tcBorders>
            <w:vAlign w:val="center"/>
          </w:tcPr>
          <w:p w14:paraId="58B8DFAA"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47696090"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single" w:sz="4" w:space="0" w:color="auto"/>
              <w:bottom w:val="single" w:sz="4" w:space="0" w:color="auto"/>
              <w:right w:val="single" w:sz="4" w:space="0" w:color="auto"/>
            </w:tcBorders>
            <w:vAlign w:val="center"/>
          </w:tcPr>
          <w:p w14:paraId="30AA4C0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tcPr>
          <w:p w14:paraId="10348377"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p>
        </w:tc>
        <w:tc>
          <w:tcPr>
            <w:tcW w:w="1134" w:type="dxa"/>
            <w:tcBorders>
              <w:top w:val="single" w:sz="4" w:space="0" w:color="auto"/>
              <w:left w:val="nil"/>
              <w:bottom w:val="single" w:sz="4" w:space="0" w:color="auto"/>
              <w:right w:val="nil"/>
            </w:tcBorders>
            <w:shd w:val="clear" w:color="auto" w:fill="auto"/>
          </w:tcPr>
          <w:p w14:paraId="49A41F8E"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2026 г</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85B74AF"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50000,0</w:t>
            </w:r>
          </w:p>
        </w:tc>
        <w:tc>
          <w:tcPr>
            <w:tcW w:w="709" w:type="dxa"/>
            <w:tcBorders>
              <w:top w:val="single" w:sz="4" w:space="0" w:color="auto"/>
              <w:left w:val="nil"/>
              <w:bottom w:val="single" w:sz="4" w:space="0" w:color="auto"/>
              <w:right w:val="single" w:sz="4" w:space="0" w:color="auto"/>
            </w:tcBorders>
            <w:shd w:val="clear" w:color="auto" w:fill="auto"/>
            <w:noWrap/>
          </w:tcPr>
          <w:p w14:paraId="27983F35"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709" w:type="dxa"/>
            <w:tcBorders>
              <w:top w:val="single" w:sz="4" w:space="0" w:color="auto"/>
              <w:left w:val="nil"/>
              <w:bottom w:val="single" w:sz="4" w:space="0" w:color="auto"/>
              <w:right w:val="single" w:sz="4" w:space="0" w:color="auto"/>
            </w:tcBorders>
            <w:shd w:val="clear" w:color="auto" w:fill="auto"/>
            <w:noWrap/>
          </w:tcPr>
          <w:p w14:paraId="16BDA1B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0,0</w:t>
            </w:r>
          </w:p>
        </w:tc>
        <w:tc>
          <w:tcPr>
            <w:tcW w:w="1276" w:type="dxa"/>
            <w:tcBorders>
              <w:top w:val="single" w:sz="4" w:space="0" w:color="auto"/>
              <w:left w:val="nil"/>
              <w:bottom w:val="single" w:sz="4" w:space="0" w:color="auto"/>
              <w:right w:val="nil"/>
            </w:tcBorders>
            <w:shd w:val="clear" w:color="auto" w:fill="auto"/>
            <w:noWrap/>
          </w:tcPr>
          <w:p w14:paraId="03F255BC"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25000,0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2CFB5C3" w14:textId="77777777" w:rsidR="00F04F93" w:rsidRPr="00F04F93" w:rsidRDefault="00F04F93" w:rsidP="00F04F93">
            <w:pPr>
              <w:spacing w:after="0" w:line="240" w:lineRule="auto"/>
              <w:jc w:val="center"/>
              <w:rPr>
                <w:rFonts w:ascii="Times New Roman" w:eastAsia="Times New Roman" w:hAnsi="Times New Roman" w:cs="Times New Roman"/>
                <w:color w:val="000000"/>
                <w:sz w:val="24"/>
                <w:szCs w:val="24"/>
              </w:rPr>
            </w:pPr>
            <w:r w:rsidRPr="00F04F93">
              <w:rPr>
                <w:rFonts w:ascii="Times New Roman" w:eastAsia="Times New Roman" w:hAnsi="Times New Roman" w:cs="Times New Roman"/>
                <w:color w:val="000000"/>
                <w:sz w:val="24"/>
                <w:szCs w:val="24"/>
              </w:rPr>
              <w:t>25000,0</w:t>
            </w:r>
          </w:p>
        </w:tc>
      </w:tr>
    </w:tbl>
    <w:p w14:paraId="4B904869"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                                                                   </w:t>
      </w:r>
    </w:p>
    <w:p w14:paraId="7936B8BC"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w:t>
      </w:r>
    </w:p>
    <w:p w14:paraId="435A0746"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 xml:space="preserve">         4. Контроль за исполнением настоящего постановления возложить на </w:t>
      </w:r>
      <w:proofErr w:type="spellStart"/>
      <w:r w:rsidRPr="00F04F93">
        <w:rPr>
          <w:rFonts w:ascii="Times New Roman" w:eastAsia="Times New Roman" w:hAnsi="Times New Roman" w:cs="Times New Roman"/>
          <w:sz w:val="28"/>
        </w:rPr>
        <w:t>Шачанину</w:t>
      </w:r>
      <w:proofErr w:type="spellEnd"/>
      <w:r w:rsidRPr="00F04F93">
        <w:rPr>
          <w:rFonts w:ascii="Times New Roman" w:eastAsia="Times New Roman" w:hAnsi="Times New Roman" w:cs="Times New Roman"/>
          <w:sz w:val="28"/>
        </w:rPr>
        <w:t xml:space="preserve"> И.В.- заместителя главы по экономическому развитию, культуре, туризму и сельскому хозяйству Администрации Темниковского муниципального района.</w:t>
      </w:r>
    </w:p>
    <w:p w14:paraId="6FD5CF62"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lastRenderedPageBreak/>
        <w:t xml:space="preserve">         5. Настоящее постановление вступает в силу после его официального опубликования.</w:t>
      </w:r>
    </w:p>
    <w:p w14:paraId="7881E353"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p>
    <w:p w14:paraId="29FAE9C1"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p>
    <w:p w14:paraId="19E65BAB"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p>
    <w:p w14:paraId="35577EB2"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Врио главы Темниковского</w:t>
      </w:r>
    </w:p>
    <w:p w14:paraId="78A448C1" w14:textId="77777777" w:rsidR="00F04F93" w:rsidRPr="00F04F93" w:rsidRDefault="00F04F93" w:rsidP="00F04F93">
      <w:pPr>
        <w:tabs>
          <w:tab w:val="left" w:pos="8295"/>
        </w:tabs>
        <w:spacing w:after="0" w:line="240" w:lineRule="auto"/>
        <w:jc w:val="both"/>
        <w:rPr>
          <w:rFonts w:ascii="Times New Roman" w:eastAsia="Times New Roman" w:hAnsi="Times New Roman" w:cs="Times New Roman"/>
          <w:sz w:val="28"/>
        </w:rPr>
      </w:pPr>
      <w:r w:rsidRPr="00F04F93">
        <w:rPr>
          <w:rFonts w:ascii="Times New Roman" w:eastAsia="Times New Roman" w:hAnsi="Times New Roman" w:cs="Times New Roman"/>
          <w:sz w:val="28"/>
        </w:rPr>
        <w:t>муниципального района                                                                       В.М. Овчинникова</w:t>
      </w:r>
    </w:p>
    <w:p w14:paraId="51880900" w14:textId="77777777" w:rsidR="00F04F93" w:rsidRPr="00F04F93" w:rsidRDefault="00F04F93" w:rsidP="00F04F93">
      <w:pPr>
        <w:tabs>
          <w:tab w:val="left" w:pos="3195"/>
        </w:tabs>
        <w:spacing w:after="0" w:line="240" w:lineRule="auto"/>
        <w:jc w:val="both"/>
        <w:rPr>
          <w:rFonts w:ascii="Times New Roman" w:eastAsia="Times New Roman" w:hAnsi="Times New Roman" w:cs="Times New Roman"/>
          <w:sz w:val="28"/>
        </w:rPr>
      </w:pPr>
    </w:p>
    <w:p w14:paraId="6ACE2CA0" w14:textId="77777777" w:rsidR="00F04F93" w:rsidRPr="00F04F93" w:rsidRDefault="00F04F93" w:rsidP="00F04F93">
      <w:pPr>
        <w:spacing w:after="0" w:line="360" w:lineRule="auto"/>
        <w:jc w:val="both"/>
        <w:rPr>
          <w:rFonts w:ascii="Times New Roman" w:eastAsia="Times New Roman" w:hAnsi="Times New Roman" w:cs="Times New Roman"/>
          <w:sz w:val="20"/>
        </w:rPr>
      </w:pPr>
    </w:p>
    <w:p w14:paraId="0292D7FC" w14:textId="77777777" w:rsidR="00F04F93" w:rsidRPr="00F04F93" w:rsidRDefault="00F04F93" w:rsidP="00F04F93">
      <w:pPr>
        <w:spacing w:after="0" w:line="240" w:lineRule="auto"/>
        <w:jc w:val="both"/>
        <w:rPr>
          <w:rFonts w:ascii="Arial" w:eastAsia="Arial" w:hAnsi="Arial" w:cs="Arial"/>
          <w:sz w:val="20"/>
        </w:rPr>
      </w:pPr>
    </w:p>
    <w:p w14:paraId="3180E9F1" w14:textId="77777777" w:rsidR="00F04F93" w:rsidRPr="00DF70C4" w:rsidRDefault="00F04F93" w:rsidP="00DF70C4">
      <w:pPr>
        <w:spacing w:after="0" w:line="240" w:lineRule="auto"/>
        <w:rPr>
          <w:rFonts w:ascii="Times New Roman" w:eastAsia="Arial" w:hAnsi="Times New Roman" w:cs="Times New Roman"/>
          <w:sz w:val="20"/>
          <w:szCs w:val="20"/>
          <w:lang w:eastAsia="en-US"/>
        </w:rPr>
      </w:pPr>
    </w:p>
    <w:sectPr w:rsidR="00F04F93" w:rsidRPr="00DF70C4" w:rsidSect="00DF70C4">
      <w:headerReference w:type="even" r:id="rId29"/>
      <w:headerReference w:type="default" r:id="rId3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820E7" w14:textId="77777777" w:rsidR="00B97E39" w:rsidRDefault="00B97E39" w:rsidP="00816BA0">
      <w:pPr>
        <w:spacing w:after="0" w:line="240" w:lineRule="auto"/>
      </w:pPr>
      <w:r>
        <w:separator/>
      </w:r>
    </w:p>
  </w:endnote>
  <w:endnote w:type="continuationSeparator" w:id="0">
    <w:p w14:paraId="1F95AD0C" w14:textId="77777777" w:rsidR="00B97E39" w:rsidRDefault="00B97E39" w:rsidP="00816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T Serif">
    <w:charset w:val="CC"/>
    <w:family w:val="roman"/>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jaVu Sans">
    <w:charset w:val="CC"/>
    <w:family w:val="swiss"/>
    <w:pitch w:val="variable"/>
    <w:sig w:usb0="E7003EFF" w:usb1="D200FDFF" w:usb2="00042029" w:usb3="00000000" w:csb0="8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E4AFE" w14:textId="77777777" w:rsidR="00B97E39" w:rsidRDefault="00B97E39" w:rsidP="00816BA0">
      <w:pPr>
        <w:spacing w:after="0" w:line="240" w:lineRule="auto"/>
      </w:pPr>
      <w:r>
        <w:separator/>
      </w:r>
    </w:p>
  </w:footnote>
  <w:footnote w:type="continuationSeparator" w:id="0">
    <w:p w14:paraId="61356E8E" w14:textId="77777777" w:rsidR="00B97E39" w:rsidRDefault="00B97E39" w:rsidP="00816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4AB23" w14:textId="77777777" w:rsidR="00114E34" w:rsidRDefault="00114E34">
    <w:pPr>
      <w:pStyle w:val="a3"/>
      <w:framePr w:wrap="around" w:vAnchor="text" w:hAnchor="margin" w:xAlign="right" w:y="1"/>
      <w:rPr>
        <w:rStyle w:val="a7"/>
      </w:rPr>
    </w:pPr>
  </w:p>
  <w:p w14:paraId="5AD6202D" w14:textId="77777777" w:rsidR="00114E34" w:rsidRDefault="00114E34">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AF37B" w14:textId="77777777" w:rsidR="00114E34" w:rsidRDefault="00114E34">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Times New Roman" w:hAnsi="Times New Roman" w:cs="Times New Roman"/>
        <w:b/>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4"/>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1653FC5"/>
    <w:multiLevelType w:val="hybridMultilevel"/>
    <w:tmpl w:val="50AC4124"/>
    <w:lvl w:ilvl="0" w:tplc="2EC48E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19553C8"/>
    <w:multiLevelType w:val="multilevel"/>
    <w:tmpl w:val="DC729808"/>
    <w:lvl w:ilvl="0">
      <w:start w:val="1"/>
      <w:numFmt w:val="decimal"/>
      <w:lvlText w:val="%1."/>
      <w:lvlJc w:val="left"/>
      <w:pPr>
        <w:ind w:left="250"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1"/>
      <w:numFmt w:val="decimal"/>
      <w:lvlText w:val="%1.%2."/>
      <w:lvlJc w:val="left"/>
      <w:pPr>
        <w:ind w:left="-30"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682" w:hanging="493"/>
      </w:pPr>
      <w:rPr>
        <w:rFonts w:hint="default"/>
        <w:lang w:val="ru-RU" w:eastAsia="en-US" w:bidi="ar-SA"/>
      </w:rPr>
    </w:lvl>
    <w:lvl w:ilvl="3">
      <w:numFmt w:val="bullet"/>
      <w:lvlText w:val="•"/>
      <w:lvlJc w:val="left"/>
      <w:pPr>
        <w:ind w:left="1865" w:hanging="493"/>
      </w:pPr>
      <w:rPr>
        <w:rFonts w:hint="default"/>
        <w:lang w:val="ru-RU" w:eastAsia="en-US" w:bidi="ar-SA"/>
      </w:rPr>
    </w:lvl>
    <w:lvl w:ilvl="4">
      <w:numFmt w:val="bullet"/>
      <w:lvlText w:val="•"/>
      <w:lvlJc w:val="left"/>
      <w:pPr>
        <w:ind w:left="3049" w:hanging="493"/>
      </w:pPr>
      <w:rPr>
        <w:rFonts w:hint="default"/>
        <w:lang w:val="ru-RU" w:eastAsia="en-US" w:bidi="ar-SA"/>
      </w:rPr>
    </w:lvl>
    <w:lvl w:ilvl="5">
      <w:numFmt w:val="bullet"/>
      <w:lvlText w:val="•"/>
      <w:lvlJc w:val="left"/>
      <w:pPr>
        <w:ind w:left="4232" w:hanging="493"/>
      </w:pPr>
      <w:rPr>
        <w:rFonts w:hint="default"/>
        <w:lang w:val="ru-RU" w:eastAsia="en-US" w:bidi="ar-SA"/>
      </w:rPr>
    </w:lvl>
    <w:lvl w:ilvl="6">
      <w:numFmt w:val="bullet"/>
      <w:lvlText w:val="•"/>
      <w:lvlJc w:val="left"/>
      <w:pPr>
        <w:ind w:left="5416" w:hanging="493"/>
      </w:pPr>
      <w:rPr>
        <w:rFonts w:hint="default"/>
        <w:lang w:val="ru-RU" w:eastAsia="en-US" w:bidi="ar-SA"/>
      </w:rPr>
    </w:lvl>
    <w:lvl w:ilvl="7">
      <w:numFmt w:val="bullet"/>
      <w:lvlText w:val="•"/>
      <w:lvlJc w:val="left"/>
      <w:pPr>
        <w:ind w:left="6599" w:hanging="493"/>
      </w:pPr>
      <w:rPr>
        <w:rFonts w:hint="default"/>
        <w:lang w:val="ru-RU" w:eastAsia="en-US" w:bidi="ar-SA"/>
      </w:rPr>
    </w:lvl>
    <w:lvl w:ilvl="8">
      <w:numFmt w:val="bullet"/>
      <w:lvlText w:val="•"/>
      <w:lvlJc w:val="left"/>
      <w:pPr>
        <w:ind w:left="7783" w:hanging="493"/>
      </w:pPr>
      <w:rPr>
        <w:rFonts w:hint="default"/>
        <w:lang w:val="ru-RU" w:eastAsia="en-US" w:bidi="ar-SA"/>
      </w:rPr>
    </w:lvl>
  </w:abstractNum>
  <w:abstractNum w:abstractNumId="4" w15:restartNumberingAfterBreak="0">
    <w:nsid w:val="0475267C"/>
    <w:multiLevelType w:val="hybridMultilevel"/>
    <w:tmpl w:val="D042112C"/>
    <w:lvl w:ilvl="0" w:tplc="CA42C338">
      <w:start w:val="1"/>
      <w:numFmt w:val="decimal"/>
      <w:lvlText w:val="%1."/>
      <w:lvlJc w:val="left"/>
      <w:pPr>
        <w:ind w:left="855" w:hanging="360"/>
      </w:pPr>
      <w:rPr>
        <w:rFonts w:eastAsia="Arial" w:hint="default"/>
        <w:color w:val="0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 w15:restartNumberingAfterBreak="0">
    <w:nsid w:val="093B51D2"/>
    <w:multiLevelType w:val="hybridMultilevel"/>
    <w:tmpl w:val="69F43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835D5E"/>
    <w:multiLevelType w:val="hybridMultilevel"/>
    <w:tmpl w:val="6AE09EF8"/>
    <w:lvl w:ilvl="0" w:tplc="5FE668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94BFB"/>
    <w:multiLevelType w:val="hybridMultilevel"/>
    <w:tmpl w:val="452876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551482D"/>
    <w:multiLevelType w:val="hybridMultilevel"/>
    <w:tmpl w:val="34AE8552"/>
    <w:lvl w:ilvl="0" w:tplc="3C840206">
      <w:start w:val="1"/>
      <w:numFmt w:val="decimal"/>
      <w:lvlText w:val="%1."/>
      <w:lvlJc w:val="left"/>
      <w:pPr>
        <w:ind w:left="1037" w:hanging="332"/>
      </w:pPr>
      <w:rPr>
        <w:rFonts w:ascii="Times New Roman" w:eastAsia="Times New Roman" w:hAnsi="Times New Roman" w:cs="Times New Roman" w:hint="default"/>
        <w:b w:val="0"/>
        <w:bCs w:val="0"/>
        <w:i w:val="0"/>
        <w:iCs w:val="0"/>
        <w:spacing w:val="0"/>
        <w:w w:val="100"/>
        <w:sz w:val="28"/>
        <w:szCs w:val="28"/>
        <w:lang w:val="ru-RU" w:eastAsia="en-US" w:bidi="ar-SA"/>
      </w:rPr>
    </w:lvl>
    <w:lvl w:ilvl="1" w:tplc="D98676CE">
      <w:numFmt w:val="bullet"/>
      <w:lvlText w:val="•"/>
      <w:lvlJc w:val="left"/>
      <w:pPr>
        <w:ind w:left="2026" w:hanging="332"/>
      </w:pPr>
      <w:rPr>
        <w:rFonts w:hint="default"/>
        <w:lang w:val="ru-RU" w:eastAsia="en-US" w:bidi="ar-SA"/>
      </w:rPr>
    </w:lvl>
    <w:lvl w:ilvl="2" w:tplc="48A20456">
      <w:numFmt w:val="bullet"/>
      <w:lvlText w:val="•"/>
      <w:lvlJc w:val="left"/>
      <w:pPr>
        <w:ind w:left="3013" w:hanging="332"/>
      </w:pPr>
      <w:rPr>
        <w:rFonts w:hint="default"/>
        <w:lang w:val="ru-RU" w:eastAsia="en-US" w:bidi="ar-SA"/>
      </w:rPr>
    </w:lvl>
    <w:lvl w:ilvl="3" w:tplc="A266BFBE">
      <w:numFmt w:val="bullet"/>
      <w:lvlText w:val="•"/>
      <w:lvlJc w:val="left"/>
      <w:pPr>
        <w:ind w:left="4000" w:hanging="332"/>
      </w:pPr>
      <w:rPr>
        <w:rFonts w:hint="default"/>
        <w:lang w:val="ru-RU" w:eastAsia="en-US" w:bidi="ar-SA"/>
      </w:rPr>
    </w:lvl>
    <w:lvl w:ilvl="4" w:tplc="98324D7A">
      <w:numFmt w:val="bullet"/>
      <w:lvlText w:val="•"/>
      <w:lvlJc w:val="left"/>
      <w:pPr>
        <w:ind w:left="4987" w:hanging="332"/>
      </w:pPr>
      <w:rPr>
        <w:rFonts w:hint="default"/>
        <w:lang w:val="ru-RU" w:eastAsia="en-US" w:bidi="ar-SA"/>
      </w:rPr>
    </w:lvl>
    <w:lvl w:ilvl="5" w:tplc="C3C845D8">
      <w:numFmt w:val="bullet"/>
      <w:lvlText w:val="•"/>
      <w:lvlJc w:val="left"/>
      <w:pPr>
        <w:ind w:left="5974" w:hanging="332"/>
      </w:pPr>
      <w:rPr>
        <w:rFonts w:hint="default"/>
        <w:lang w:val="ru-RU" w:eastAsia="en-US" w:bidi="ar-SA"/>
      </w:rPr>
    </w:lvl>
    <w:lvl w:ilvl="6" w:tplc="C5A24B7A">
      <w:numFmt w:val="bullet"/>
      <w:lvlText w:val="•"/>
      <w:lvlJc w:val="left"/>
      <w:pPr>
        <w:ind w:left="6960" w:hanging="332"/>
      </w:pPr>
      <w:rPr>
        <w:rFonts w:hint="default"/>
        <w:lang w:val="ru-RU" w:eastAsia="en-US" w:bidi="ar-SA"/>
      </w:rPr>
    </w:lvl>
    <w:lvl w:ilvl="7" w:tplc="ECE81C88">
      <w:numFmt w:val="bullet"/>
      <w:lvlText w:val="•"/>
      <w:lvlJc w:val="left"/>
      <w:pPr>
        <w:ind w:left="7947" w:hanging="332"/>
      </w:pPr>
      <w:rPr>
        <w:rFonts w:hint="default"/>
        <w:lang w:val="ru-RU" w:eastAsia="en-US" w:bidi="ar-SA"/>
      </w:rPr>
    </w:lvl>
    <w:lvl w:ilvl="8" w:tplc="DD9E96E6">
      <w:numFmt w:val="bullet"/>
      <w:lvlText w:val="•"/>
      <w:lvlJc w:val="left"/>
      <w:pPr>
        <w:ind w:left="8934" w:hanging="332"/>
      </w:pPr>
      <w:rPr>
        <w:rFonts w:hint="default"/>
        <w:lang w:val="ru-RU" w:eastAsia="en-US" w:bidi="ar-SA"/>
      </w:rPr>
    </w:lvl>
  </w:abstractNum>
  <w:abstractNum w:abstractNumId="9" w15:restartNumberingAfterBreak="0">
    <w:nsid w:val="2D240602"/>
    <w:multiLevelType w:val="hybridMultilevel"/>
    <w:tmpl w:val="D340C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890C49"/>
    <w:multiLevelType w:val="hybridMultilevel"/>
    <w:tmpl w:val="181A0F1A"/>
    <w:lvl w:ilvl="0" w:tplc="9E1CFE40">
      <w:numFmt w:val="bullet"/>
      <w:lvlText w:val="-"/>
      <w:lvlJc w:val="left"/>
      <w:pPr>
        <w:ind w:left="720" w:hanging="258"/>
      </w:pPr>
      <w:rPr>
        <w:rFonts w:ascii="Times New Roman" w:eastAsia="Times New Roman" w:hAnsi="Times New Roman" w:cs="Times New Roman" w:hint="default"/>
        <w:b w:val="0"/>
        <w:bCs w:val="0"/>
        <w:i w:val="0"/>
        <w:iCs w:val="0"/>
        <w:spacing w:val="0"/>
        <w:w w:val="100"/>
        <w:sz w:val="28"/>
        <w:szCs w:val="28"/>
        <w:lang w:val="ru-RU" w:eastAsia="en-US" w:bidi="ar-SA"/>
      </w:rPr>
    </w:lvl>
    <w:lvl w:ilvl="1" w:tplc="67CEB988">
      <w:numFmt w:val="bullet"/>
      <w:lvlText w:val="-"/>
      <w:lvlJc w:val="left"/>
      <w:pPr>
        <w:ind w:left="720" w:hanging="188"/>
      </w:pPr>
      <w:rPr>
        <w:rFonts w:ascii="Times New Roman" w:eastAsia="Times New Roman" w:hAnsi="Times New Roman" w:cs="Times New Roman" w:hint="default"/>
        <w:b w:val="0"/>
        <w:bCs w:val="0"/>
        <w:i w:val="0"/>
        <w:iCs w:val="0"/>
        <w:spacing w:val="0"/>
        <w:w w:val="99"/>
        <w:sz w:val="19"/>
        <w:szCs w:val="19"/>
        <w:lang w:val="ru-RU" w:eastAsia="en-US" w:bidi="ar-SA"/>
      </w:rPr>
    </w:lvl>
    <w:lvl w:ilvl="2" w:tplc="0A826130">
      <w:numFmt w:val="bullet"/>
      <w:lvlText w:val="•"/>
      <w:lvlJc w:val="left"/>
      <w:pPr>
        <w:ind w:left="2791" w:hanging="188"/>
      </w:pPr>
      <w:rPr>
        <w:rFonts w:hint="default"/>
        <w:lang w:val="ru-RU" w:eastAsia="en-US" w:bidi="ar-SA"/>
      </w:rPr>
    </w:lvl>
    <w:lvl w:ilvl="3" w:tplc="C54EFA9E">
      <w:numFmt w:val="bullet"/>
      <w:lvlText w:val="•"/>
      <w:lvlJc w:val="left"/>
      <w:pPr>
        <w:ind w:left="3824" w:hanging="188"/>
      </w:pPr>
      <w:rPr>
        <w:rFonts w:hint="default"/>
        <w:lang w:val="ru-RU" w:eastAsia="en-US" w:bidi="ar-SA"/>
      </w:rPr>
    </w:lvl>
    <w:lvl w:ilvl="4" w:tplc="1284C7F4">
      <w:numFmt w:val="bullet"/>
      <w:lvlText w:val="•"/>
      <w:lvlJc w:val="left"/>
      <w:pPr>
        <w:ind w:left="4857" w:hanging="188"/>
      </w:pPr>
      <w:rPr>
        <w:rFonts w:hint="default"/>
        <w:lang w:val="ru-RU" w:eastAsia="en-US" w:bidi="ar-SA"/>
      </w:rPr>
    </w:lvl>
    <w:lvl w:ilvl="5" w:tplc="8C8A07F2">
      <w:numFmt w:val="bullet"/>
      <w:lvlText w:val="•"/>
      <w:lvlJc w:val="left"/>
      <w:pPr>
        <w:ind w:left="5890" w:hanging="188"/>
      </w:pPr>
      <w:rPr>
        <w:rFonts w:hint="default"/>
        <w:lang w:val="ru-RU" w:eastAsia="en-US" w:bidi="ar-SA"/>
      </w:rPr>
    </w:lvl>
    <w:lvl w:ilvl="6" w:tplc="260620B2">
      <w:numFmt w:val="bullet"/>
      <w:lvlText w:val="•"/>
      <w:lvlJc w:val="left"/>
      <w:pPr>
        <w:ind w:left="6922" w:hanging="188"/>
      </w:pPr>
      <w:rPr>
        <w:rFonts w:hint="default"/>
        <w:lang w:val="ru-RU" w:eastAsia="en-US" w:bidi="ar-SA"/>
      </w:rPr>
    </w:lvl>
    <w:lvl w:ilvl="7" w:tplc="A406EE34">
      <w:numFmt w:val="bullet"/>
      <w:lvlText w:val="•"/>
      <w:lvlJc w:val="left"/>
      <w:pPr>
        <w:ind w:left="7955" w:hanging="188"/>
      </w:pPr>
      <w:rPr>
        <w:rFonts w:hint="default"/>
        <w:lang w:val="ru-RU" w:eastAsia="en-US" w:bidi="ar-SA"/>
      </w:rPr>
    </w:lvl>
    <w:lvl w:ilvl="8" w:tplc="FFC01592">
      <w:numFmt w:val="bullet"/>
      <w:lvlText w:val="•"/>
      <w:lvlJc w:val="left"/>
      <w:pPr>
        <w:ind w:left="8988" w:hanging="188"/>
      </w:pPr>
      <w:rPr>
        <w:rFonts w:hint="default"/>
        <w:lang w:val="ru-RU" w:eastAsia="en-US" w:bidi="ar-SA"/>
      </w:rPr>
    </w:lvl>
  </w:abstractNum>
  <w:abstractNum w:abstractNumId="11" w15:restartNumberingAfterBreak="0">
    <w:nsid w:val="2ECA2848"/>
    <w:multiLevelType w:val="hybridMultilevel"/>
    <w:tmpl w:val="5B8A3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FC3CBF"/>
    <w:multiLevelType w:val="hybridMultilevel"/>
    <w:tmpl w:val="519C28F0"/>
    <w:lvl w:ilvl="0" w:tplc="CA408BE8">
      <w:start w:val="1"/>
      <w:numFmt w:val="decimal"/>
      <w:lvlText w:val="%1."/>
      <w:lvlJc w:val="left"/>
      <w:pPr>
        <w:ind w:left="1185" w:hanging="465"/>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1A3B90"/>
    <w:multiLevelType w:val="hybridMultilevel"/>
    <w:tmpl w:val="1FCA0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FE28F4"/>
    <w:multiLevelType w:val="hybridMultilevel"/>
    <w:tmpl w:val="BD9A453E"/>
    <w:lvl w:ilvl="0" w:tplc="D2BACA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A002EF"/>
    <w:multiLevelType w:val="hybridMultilevel"/>
    <w:tmpl w:val="5B8A3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181CE4"/>
    <w:multiLevelType w:val="hybridMultilevel"/>
    <w:tmpl w:val="1292A796"/>
    <w:lvl w:ilvl="0" w:tplc="935222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4CB7063"/>
    <w:multiLevelType w:val="hybridMultilevel"/>
    <w:tmpl w:val="B1548744"/>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15:restartNumberingAfterBreak="0">
    <w:nsid w:val="466310AA"/>
    <w:multiLevelType w:val="hybridMultilevel"/>
    <w:tmpl w:val="09C87ECC"/>
    <w:lvl w:ilvl="0" w:tplc="5FE668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717E35"/>
    <w:multiLevelType w:val="hybridMultilevel"/>
    <w:tmpl w:val="C3B0CFEC"/>
    <w:lvl w:ilvl="0" w:tplc="A68861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EA97897"/>
    <w:multiLevelType w:val="multilevel"/>
    <w:tmpl w:val="EBB2941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561F2D5D"/>
    <w:multiLevelType w:val="hybridMultilevel"/>
    <w:tmpl w:val="2CDEB7C8"/>
    <w:lvl w:ilvl="0" w:tplc="232A6438">
      <w:numFmt w:val="bullet"/>
      <w:lvlText w:val="-"/>
      <w:lvlJc w:val="left"/>
      <w:pPr>
        <w:ind w:left="1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1004EF0">
      <w:numFmt w:val="bullet"/>
      <w:lvlText w:val="•"/>
      <w:lvlJc w:val="left"/>
      <w:pPr>
        <w:ind w:left="759" w:hanging="144"/>
      </w:pPr>
      <w:rPr>
        <w:rFonts w:hint="default"/>
        <w:lang w:val="ru-RU" w:eastAsia="en-US" w:bidi="ar-SA"/>
      </w:rPr>
    </w:lvl>
    <w:lvl w:ilvl="2" w:tplc="C2442200">
      <w:numFmt w:val="bullet"/>
      <w:lvlText w:val="•"/>
      <w:lvlJc w:val="left"/>
      <w:pPr>
        <w:ind w:left="1359" w:hanging="144"/>
      </w:pPr>
      <w:rPr>
        <w:rFonts w:hint="default"/>
        <w:lang w:val="ru-RU" w:eastAsia="en-US" w:bidi="ar-SA"/>
      </w:rPr>
    </w:lvl>
    <w:lvl w:ilvl="3" w:tplc="AEA0E284">
      <w:numFmt w:val="bullet"/>
      <w:lvlText w:val="•"/>
      <w:lvlJc w:val="left"/>
      <w:pPr>
        <w:ind w:left="1959" w:hanging="144"/>
      </w:pPr>
      <w:rPr>
        <w:rFonts w:hint="default"/>
        <w:lang w:val="ru-RU" w:eastAsia="en-US" w:bidi="ar-SA"/>
      </w:rPr>
    </w:lvl>
    <w:lvl w:ilvl="4" w:tplc="930A5ED8">
      <w:numFmt w:val="bullet"/>
      <w:lvlText w:val="•"/>
      <w:lvlJc w:val="left"/>
      <w:pPr>
        <w:ind w:left="2559" w:hanging="144"/>
      </w:pPr>
      <w:rPr>
        <w:rFonts w:hint="default"/>
        <w:lang w:val="ru-RU" w:eastAsia="en-US" w:bidi="ar-SA"/>
      </w:rPr>
    </w:lvl>
    <w:lvl w:ilvl="5" w:tplc="E182FD5C">
      <w:numFmt w:val="bullet"/>
      <w:lvlText w:val="•"/>
      <w:lvlJc w:val="left"/>
      <w:pPr>
        <w:ind w:left="3159" w:hanging="144"/>
      </w:pPr>
      <w:rPr>
        <w:rFonts w:hint="default"/>
        <w:lang w:val="ru-RU" w:eastAsia="en-US" w:bidi="ar-SA"/>
      </w:rPr>
    </w:lvl>
    <w:lvl w:ilvl="6" w:tplc="417C8234">
      <w:numFmt w:val="bullet"/>
      <w:lvlText w:val="•"/>
      <w:lvlJc w:val="left"/>
      <w:pPr>
        <w:ind w:left="3759" w:hanging="144"/>
      </w:pPr>
      <w:rPr>
        <w:rFonts w:hint="default"/>
        <w:lang w:val="ru-RU" w:eastAsia="en-US" w:bidi="ar-SA"/>
      </w:rPr>
    </w:lvl>
    <w:lvl w:ilvl="7" w:tplc="7D9A0CCE">
      <w:numFmt w:val="bullet"/>
      <w:lvlText w:val="•"/>
      <w:lvlJc w:val="left"/>
      <w:pPr>
        <w:ind w:left="4359" w:hanging="144"/>
      </w:pPr>
      <w:rPr>
        <w:rFonts w:hint="default"/>
        <w:lang w:val="ru-RU" w:eastAsia="en-US" w:bidi="ar-SA"/>
      </w:rPr>
    </w:lvl>
    <w:lvl w:ilvl="8" w:tplc="A176D9B8">
      <w:numFmt w:val="bullet"/>
      <w:lvlText w:val="•"/>
      <w:lvlJc w:val="left"/>
      <w:pPr>
        <w:ind w:left="4959" w:hanging="144"/>
      </w:pPr>
      <w:rPr>
        <w:rFonts w:hint="default"/>
        <w:lang w:val="ru-RU" w:eastAsia="en-US" w:bidi="ar-SA"/>
      </w:rPr>
    </w:lvl>
  </w:abstractNum>
  <w:abstractNum w:abstractNumId="22" w15:restartNumberingAfterBreak="0">
    <w:nsid w:val="601C608A"/>
    <w:multiLevelType w:val="hybridMultilevel"/>
    <w:tmpl w:val="F5AA20D8"/>
    <w:lvl w:ilvl="0" w:tplc="96F0DC2E">
      <w:start w:val="1"/>
      <w:numFmt w:val="decimal"/>
      <w:lvlText w:val="%1."/>
      <w:lvlJc w:val="left"/>
      <w:pPr>
        <w:tabs>
          <w:tab w:val="num" w:pos="1905"/>
        </w:tabs>
        <w:ind w:left="1905" w:hanging="1185"/>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1D8727C"/>
    <w:multiLevelType w:val="hybridMultilevel"/>
    <w:tmpl w:val="E3F24DC0"/>
    <w:lvl w:ilvl="0" w:tplc="BDF4D5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64DE77D9"/>
    <w:multiLevelType w:val="hybridMultilevel"/>
    <w:tmpl w:val="B52E3562"/>
    <w:lvl w:ilvl="0" w:tplc="2624A76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676013CC"/>
    <w:multiLevelType w:val="hybridMultilevel"/>
    <w:tmpl w:val="48F0B1C4"/>
    <w:lvl w:ilvl="0" w:tplc="60AC3C04">
      <w:start w:val="1"/>
      <w:numFmt w:val="decimal"/>
      <w:lvlText w:val="%1."/>
      <w:lvlJc w:val="left"/>
      <w:pPr>
        <w:ind w:left="2406"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6F54BD"/>
    <w:multiLevelType w:val="hybridMultilevel"/>
    <w:tmpl w:val="23FE532A"/>
    <w:lvl w:ilvl="0" w:tplc="BAA6F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C9E2BEA"/>
    <w:multiLevelType w:val="multilevel"/>
    <w:tmpl w:val="DB6070D6"/>
    <w:lvl w:ilvl="0">
      <w:start w:val="1"/>
      <w:numFmt w:val="decimal"/>
      <w:lvlText w:val="%1."/>
      <w:lvlJc w:val="left"/>
      <w:pPr>
        <w:ind w:left="348" w:hanging="348"/>
        <w:jc w:val="right"/>
      </w:pPr>
      <w:rPr>
        <w:rFonts w:ascii="Times New Roman" w:eastAsia="Times New Roman" w:hAnsi="Times New Roman" w:cs="Times New Roman" w:hint="default"/>
        <w:b/>
        <w:bCs/>
        <w:i w:val="0"/>
        <w:iCs w:val="0"/>
        <w:spacing w:val="0"/>
        <w:w w:val="94"/>
        <w:sz w:val="28"/>
        <w:szCs w:val="28"/>
        <w:lang w:val="ru-RU" w:eastAsia="en-US" w:bidi="ar-SA"/>
      </w:rPr>
    </w:lvl>
    <w:lvl w:ilvl="1">
      <w:start w:val="1"/>
      <w:numFmt w:val="decimal"/>
      <w:lvlText w:val="%1.%2."/>
      <w:lvlJc w:val="left"/>
      <w:pPr>
        <w:ind w:left="1276" w:hanging="425"/>
        <w:jc w:val="right"/>
      </w:pPr>
      <w:rPr>
        <w:rFonts w:hint="default"/>
        <w:spacing w:val="0"/>
        <w:w w:val="95"/>
        <w:lang w:val="ru-RU" w:eastAsia="en-US" w:bidi="ar-SA"/>
      </w:rPr>
    </w:lvl>
    <w:lvl w:ilvl="2">
      <w:numFmt w:val="bullet"/>
      <w:lvlText w:val="-"/>
      <w:lvlJc w:val="left"/>
      <w:pPr>
        <w:ind w:left="1418" w:hanging="425"/>
      </w:pPr>
      <w:rPr>
        <w:rFonts w:ascii="Times New Roman" w:eastAsia="Times New Roman" w:hAnsi="Times New Roman" w:cs="Times New Roman" w:hint="default"/>
        <w:spacing w:val="0"/>
        <w:w w:val="100"/>
        <w:lang w:val="ru-RU" w:eastAsia="en-US" w:bidi="ar-SA"/>
      </w:rPr>
    </w:lvl>
    <w:lvl w:ilvl="3">
      <w:numFmt w:val="bullet"/>
      <w:lvlText w:val="•"/>
      <w:lvlJc w:val="left"/>
      <w:pPr>
        <w:ind w:left="5706" w:hanging="425"/>
      </w:pPr>
      <w:rPr>
        <w:rFonts w:hint="default"/>
        <w:lang w:val="ru-RU" w:eastAsia="en-US" w:bidi="ar-SA"/>
      </w:rPr>
    </w:lvl>
    <w:lvl w:ilvl="4">
      <w:numFmt w:val="bullet"/>
      <w:lvlText w:val="•"/>
      <w:lvlJc w:val="left"/>
      <w:pPr>
        <w:ind w:left="6449" w:hanging="425"/>
      </w:pPr>
      <w:rPr>
        <w:rFonts w:hint="default"/>
        <w:lang w:val="ru-RU" w:eastAsia="en-US" w:bidi="ar-SA"/>
      </w:rPr>
    </w:lvl>
    <w:lvl w:ilvl="5">
      <w:numFmt w:val="bullet"/>
      <w:lvlText w:val="•"/>
      <w:lvlJc w:val="left"/>
      <w:pPr>
        <w:ind w:left="7192" w:hanging="425"/>
      </w:pPr>
      <w:rPr>
        <w:rFonts w:hint="default"/>
        <w:lang w:val="ru-RU" w:eastAsia="en-US" w:bidi="ar-SA"/>
      </w:rPr>
    </w:lvl>
    <w:lvl w:ilvl="6">
      <w:numFmt w:val="bullet"/>
      <w:lvlText w:val="•"/>
      <w:lvlJc w:val="left"/>
      <w:pPr>
        <w:ind w:left="7935" w:hanging="425"/>
      </w:pPr>
      <w:rPr>
        <w:rFonts w:hint="default"/>
        <w:lang w:val="ru-RU" w:eastAsia="en-US" w:bidi="ar-SA"/>
      </w:rPr>
    </w:lvl>
    <w:lvl w:ilvl="7">
      <w:numFmt w:val="bullet"/>
      <w:lvlText w:val="•"/>
      <w:lvlJc w:val="left"/>
      <w:pPr>
        <w:ind w:left="8678" w:hanging="425"/>
      </w:pPr>
      <w:rPr>
        <w:rFonts w:hint="default"/>
        <w:lang w:val="ru-RU" w:eastAsia="en-US" w:bidi="ar-SA"/>
      </w:rPr>
    </w:lvl>
    <w:lvl w:ilvl="8">
      <w:numFmt w:val="bullet"/>
      <w:lvlText w:val="•"/>
      <w:lvlJc w:val="left"/>
      <w:pPr>
        <w:ind w:left="9421" w:hanging="425"/>
      </w:pPr>
      <w:rPr>
        <w:rFonts w:hint="default"/>
        <w:lang w:val="ru-RU" w:eastAsia="en-US" w:bidi="ar-SA"/>
      </w:rPr>
    </w:lvl>
  </w:abstractNum>
  <w:abstractNum w:abstractNumId="28" w15:restartNumberingAfterBreak="0">
    <w:nsid w:val="6F543567"/>
    <w:multiLevelType w:val="hybridMultilevel"/>
    <w:tmpl w:val="3EDCDE92"/>
    <w:lvl w:ilvl="0" w:tplc="B3B815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7A961999"/>
    <w:multiLevelType w:val="hybridMultilevel"/>
    <w:tmpl w:val="235E331E"/>
    <w:lvl w:ilvl="0" w:tplc="D6AAC6F4">
      <w:start w:val="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21"/>
  </w:num>
  <w:num w:numId="3">
    <w:abstractNumId w:val="8"/>
  </w:num>
  <w:num w:numId="4">
    <w:abstractNumId w:val="10"/>
  </w:num>
  <w:num w:numId="5">
    <w:abstractNumId w:val="2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2"/>
  </w:num>
  <w:num w:numId="9">
    <w:abstractNumId w:val="14"/>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3"/>
  </w:num>
  <w:num w:numId="15">
    <w:abstractNumId w:val="28"/>
  </w:num>
  <w:num w:numId="16">
    <w:abstractNumId w:val="26"/>
  </w:num>
  <w:num w:numId="17">
    <w:abstractNumId w:val="2"/>
  </w:num>
  <w:num w:numId="18">
    <w:abstractNumId w:val="24"/>
  </w:num>
  <w:num w:numId="19">
    <w:abstractNumId w:val="19"/>
  </w:num>
  <w:num w:numId="20">
    <w:abstractNumId w:val="13"/>
  </w:num>
  <w:num w:numId="21">
    <w:abstractNumId w:val="9"/>
  </w:num>
  <w:num w:numId="22">
    <w:abstractNumId w:val="5"/>
  </w:num>
  <w:num w:numId="23">
    <w:abstractNumId w:val="29"/>
  </w:num>
  <w:num w:numId="24">
    <w:abstractNumId w:val="4"/>
  </w:num>
  <w:num w:numId="25">
    <w:abstractNumId w:val="11"/>
  </w:num>
  <w:num w:numId="26">
    <w:abstractNumId w:val="6"/>
  </w:num>
  <w:num w:numId="27">
    <w:abstractNumId w:val="18"/>
  </w:num>
  <w:num w:numId="2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9209B"/>
    <w:rsid w:val="00006460"/>
    <w:rsid w:val="000078C8"/>
    <w:rsid w:val="00037793"/>
    <w:rsid w:val="00047335"/>
    <w:rsid w:val="000551F0"/>
    <w:rsid w:val="000A3F21"/>
    <w:rsid w:val="000E4EFD"/>
    <w:rsid w:val="00114E34"/>
    <w:rsid w:val="001152E8"/>
    <w:rsid w:val="001155B5"/>
    <w:rsid w:val="001349D4"/>
    <w:rsid w:val="001448A7"/>
    <w:rsid w:val="0015548E"/>
    <w:rsid w:val="001C631F"/>
    <w:rsid w:val="001D7DD9"/>
    <w:rsid w:val="001F04F2"/>
    <w:rsid w:val="00206840"/>
    <w:rsid w:val="00206ADA"/>
    <w:rsid w:val="00210C2E"/>
    <w:rsid w:val="002679F5"/>
    <w:rsid w:val="002822F0"/>
    <w:rsid w:val="002A78E2"/>
    <w:rsid w:val="002C0D97"/>
    <w:rsid w:val="002D567D"/>
    <w:rsid w:val="002F7F97"/>
    <w:rsid w:val="00300ED4"/>
    <w:rsid w:val="0031156F"/>
    <w:rsid w:val="0031374B"/>
    <w:rsid w:val="00352BC9"/>
    <w:rsid w:val="00355788"/>
    <w:rsid w:val="003A1503"/>
    <w:rsid w:val="003B5121"/>
    <w:rsid w:val="003E2D4E"/>
    <w:rsid w:val="003F01BC"/>
    <w:rsid w:val="003F5944"/>
    <w:rsid w:val="00402792"/>
    <w:rsid w:val="00420438"/>
    <w:rsid w:val="004319E4"/>
    <w:rsid w:val="00442A66"/>
    <w:rsid w:val="004A127E"/>
    <w:rsid w:val="004A721C"/>
    <w:rsid w:val="004B7133"/>
    <w:rsid w:val="004C5AD3"/>
    <w:rsid w:val="004E051A"/>
    <w:rsid w:val="004F1FC1"/>
    <w:rsid w:val="004F3C1B"/>
    <w:rsid w:val="005B4824"/>
    <w:rsid w:val="005B4913"/>
    <w:rsid w:val="005C1085"/>
    <w:rsid w:val="005D7BFF"/>
    <w:rsid w:val="006122D5"/>
    <w:rsid w:val="00616E08"/>
    <w:rsid w:val="00641049"/>
    <w:rsid w:val="00655519"/>
    <w:rsid w:val="00693376"/>
    <w:rsid w:val="006C662E"/>
    <w:rsid w:val="00705892"/>
    <w:rsid w:val="00762C27"/>
    <w:rsid w:val="007F1E1A"/>
    <w:rsid w:val="008058A3"/>
    <w:rsid w:val="00816BA0"/>
    <w:rsid w:val="0082793A"/>
    <w:rsid w:val="00861EE6"/>
    <w:rsid w:val="0087389A"/>
    <w:rsid w:val="00875DEE"/>
    <w:rsid w:val="00882148"/>
    <w:rsid w:val="0089209B"/>
    <w:rsid w:val="008A1731"/>
    <w:rsid w:val="008A6718"/>
    <w:rsid w:val="008C4AF4"/>
    <w:rsid w:val="008F5726"/>
    <w:rsid w:val="009357A2"/>
    <w:rsid w:val="00942FB6"/>
    <w:rsid w:val="009E3323"/>
    <w:rsid w:val="009E4912"/>
    <w:rsid w:val="009E523B"/>
    <w:rsid w:val="009F5A8E"/>
    <w:rsid w:val="00A0395F"/>
    <w:rsid w:val="00A429BA"/>
    <w:rsid w:val="00A52A7D"/>
    <w:rsid w:val="00A648C5"/>
    <w:rsid w:val="00A64FE5"/>
    <w:rsid w:val="00A82492"/>
    <w:rsid w:val="00AD0301"/>
    <w:rsid w:val="00AD7E04"/>
    <w:rsid w:val="00B20D3E"/>
    <w:rsid w:val="00B21C2D"/>
    <w:rsid w:val="00B97E39"/>
    <w:rsid w:val="00BA1931"/>
    <w:rsid w:val="00BB4A47"/>
    <w:rsid w:val="00BB705E"/>
    <w:rsid w:val="00BB7378"/>
    <w:rsid w:val="00BC4B5E"/>
    <w:rsid w:val="00C01836"/>
    <w:rsid w:val="00C202E4"/>
    <w:rsid w:val="00C27CA2"/>
    <w:rsid w:val="00C3458C"/>
    <w:rsid w:val="00C5230A"/>
    <w:rsid w:val="00C551E7"/>
    <w:rsid w:val="00C72677"/>
    <w:rsid w:val="00C95A51"/>
    <w:rsid w:val="00CD19C0"/>
    <w:rsid w:val="00D03D73"/>
    <w:rsid w:val="00D1489C"/>
    <w:rsid w:val="00D22E9C"/>
    <w:rsid w:val="00D27FCD"/>
    <w:rsid w:val="00D95992"/>
    <w:rsid w:val="00DA1CE2"/>
    <w:rsid w:val="00DA7AEB"/>
    <w:rsid w:val="00DB31FA"/>
    <w:rsid w:val="00DB5A3E"/>
    <w:rsid w:val="00DC1951"/>
    <w:rsid w:val="00DC75F3"/>
    <w:rsid w:val="00DD2D02"/>
    <w:rsid w:val="00DF2D5F"/>
    <w:rsid w:val="00DF70C4"/>
    <w:rsid w:val="00E321BB"/>
    <w:rsid w:val="00E35F53"/>
    <w:rsid w:val="00E53B6F"/>
    <w:rsid w:val="00E96500"/>
    <w:rsid w:val="00EC1FE1"/>
    <w:rsid w:val="00EF4E4A"/>
    <w:rsid w:val="00EF52D8"/>
    <w:rsid w:val="00F0183A"/>
    <w:rsid w:val="00F0355A"/>
    <w:rsid w:val="00F04F93"/>
    <w:rsid w:val="00F14B8E"/>
    <w:rsid w:val="00F1660F"/>
    <w:rsid w:val="00F3133E"/>
    <w:rsid w:val="00F317F0"/>
    <w:rsid w:val="00F43256"/>
    <w:rsid w:val="00FC352C"/>
    <w:rsid w:val="00FE4B60"/>
    <w:rsid w:val="00FF2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4974"/>
  <w15:docId w15:val="{B14D9605-5647-4C72-AF1F-ABC5B11C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06840"/>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BB4A47"/>
    <w:pPr>
      <w:keepNext/>
      <w:spacing w:after="0" w:line="240" w:lineRule="auto"/>
      <w:jc w:val="center"/>
      <w:outlineLvl w:val="1"/>
    </w:pPr>
    <w:rPr>
      <w:rFonts w:ascii="Arial" w:eastAsia="Times New Roman" w:hAnsi="Arial" w:cs="Times New Roman"/>
      <w:b/>
      <w:sz w:val="28"/>
      <w:szCs w:val="20"/>
    </w:rPr>
  </w:style>
  <w:style w:type="paragraph" w:styleId="3">
    <w:name w:val="heading 3"/>
    <w:basedOn w:val="a"/>
    <w:next w:val="a"/>
    <w:link w:val="30"/>
    <w:qFormat/>
    <w:rsid w:val="004E051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BB4A47"/>
    <w:pPr>
      <w:keepNext/>
      <w:keepLines/>
      <w:spacing w:before="200" w:after="0" w:line="240" w:lineRule="auto"/>
      <w:ind w:firstLine="709"/>
      <w:jc w:val="both"/>
      <w:outlineLvl w:val="3"/>
    </w:pPr>
    <w:rPr>
      <w:rFonts w:ascii="Cambria" w:eastAsia="Calibri" w:hAnsi="Cambria" w:cs="Times New Roman"/>
      <w:b/>
      <w:bCs/>
      <w:i/>
      <w:iCs/>
      <w:color w:val="4F81BD"/>
      <w:sz w:val="20"/>
      <w:szCs w:val="20"/>
      <w:lang w:eastAsia="en-US"/>
    </w:rPr>
  </w:style>
  <w:style w:type="paragraph" w:styleId="5">
    <w:name w:val="heading 5"/>
    <w:basedOn w:val="a"/>
    <w:next w:val="a"/>
    <w:link w:val="50"/>
    <w:unhideWhenUsed/>
    <w:qFormat/>
    <w:rsid w:val="00BB4A47"/>
    <w:pPr>
      <w:spacing w:before="240" w:after="60" w:line="240" w:lineRule="auto"/>
      <w:outlineLvl w:val="4"/>
    </w:pPr>
    <w:rPr>
      <w:rFonts w:ascii="Times New Roman" w:eastAsia="Calibri" w:hAnsi="Times New Roman" w:cs="Times New Roman"/>
      <w:b/>
      <w:bCs/>
      <w:i/>
      <w:iCs/>
      <w:sz w:val="26"/>
      <w:szCs w:val="26"/>
      <w:lang w:eastAsia="en-US"/>
    </w:rPr>
  </w:style>
  <w:style w:type="paragraph" w:styleId="6">
    <w:name w:val="heading 6"/>
    <w:basedOn w:val="a"/>
    <w:next w:val="a"/>
    <w:link w:val="60"/>
    <w:qFormat/>
    <w:rsid w:val="00206840"/>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semiHidden/>
    <w:unhideWhenUsed/>
    <w:qFormat/>
    <w:rsid w:val="004E051A"/>
    <w:pPr>
      <w:widowControl w:val="0"/>
      <w:autoSpaceDE w:val="0"/>
      <w:autoSpaceDN w:val="0"/>
      <w:adjustRightInd w:val="0"/>
      <w:spacing w:before="240" w:after="60" w:line="240" w:lineRule="auto"/>
      <w:ind w:firstLine="720"/>
      <w:jc w:val="both"/>
      <w:outlineLvl w:val="6"/>
    </w:pPr>
    <w:rPr>
      <w:rFonts w:ascii="Calibri" w:eastAsia="Times New Roman" w:hAnsi="Calibri" w:cs="Times New Roman"/>
      <w:sz w:val="24"/>
      <w:szCs w:val="24"/>
    </w:rPr>
  </w:style>
  <w:style w:type="paragraph" w:styleId="8">
    <w:name w:val="heading 8"/>
    <w:basedOn w:val="a"/>
    <w:next w:val="a"/>
    <w:link w:val="80"/>
    <w:uiPriority w:val="99"/>
    <w:unhideWhenUsed/>
    <w:qFormat/>
    <w:rsid w:val="00BB4A47"/>
    <w:pPr>
      <w:keepNext/>
      <w:keepLines/>
      <w:spacing w:before="200" w:after="0" w:line="240" w:lineRule="auto"/>
      <w:ind w:firstLine="709"/>
      <w:jc w:val="both"/>
      <w:outlineLvl w:val="7"/>
    </w:pPr>
    <w:rPr>
      <w:rFonts w:ascii="Cambria" w:eastAsia="Calibri" w:hAnsi="Cambria" w:cs="Times New Roman"/>
      <w:color w:val="404040"/>
      <w:sz w:val="20"/>
      <w:szCs w:val="20"/>
      <w:lang w:eastAsia="en-US"/>
    </w:rPr>
  </w:style>
  <w:style w:type="paragraph" w:styleId="9">
    <w:name w:val="heading 9"/>
    <w:basedOn w:val="a"/>
    <w:next w:val="a"/>
    <w:link w:val="90"/>
    <w:uiPriority w:val="99"/>
    <w:semiHidden/>
    <w:unhideWhenUsed/>
    <w:qFormat/>
    <w:rsid w:val="00BB4A47"/>
    <w:pPr>
      <w:keepNext/>
      <w:spacing w:after="0" w:line="240" w:lineRule="auto"/>
      <w:ind w:left="72"/>
      <w:jc w:val="center"/>
      <w:outlineLvl w:val="8"/>
    </w:pPr>
    <w:rPr>
      <w:rFonts w:ascii="Times New Roman" w:eastAsia="Calibri" w:hAnsi="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B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16BA0"/>
  </w:style>
  <w:style w:type="paragraph" w:styleId="a5">
    <w:name w:val="footer"/>
    <w:basedOn w:val="a"/>
    <w:link w:val="a6"/>
    <w:uiPriority w:val="99"/>
    <w:unhideWhenUsed/>
    <w:rsid w:val="00816B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6BA0"/>
  </w:style>
  <w:style w:type="paragraph" w:customStyle="1" w:styleId="Default">
    <w:name w:val="Default"/>
    <w:rsid w:val="00A52A7D"/>
    <w:pPr>
      <w:autoSpaceDE w:val="0"/>
      <w:autoSpaceDN w:val="0"/>
      <w:adjustRightInd w:val="0"/>
      <w:spacing w:after="0" w:line="240" w:lineRule="auto"/>
    </w:pPr>
    <w:rPr>
      <w:rFonts w:ascii="Arial" w:eastAsia="Times New Roman" w:hAnsi="Arial" w:cs="Arial"/>
      <w:color w:val="000000"/>
      <w:sz w:val="24"/>
      <w:szCs w:val="24"/>
    </w:rPr>
  </w:style>
  <w:style w:type="character" w:styleId="a7">
    <w:name w:val="page number"/>
    <w:basedOn w:val="a0"/>
    <w:qFormat/>
    <w:rsid w:val="00A52A7D"/>
  </w:style>
  <w:style w:type="table" w:customStyle="1" w:styleId="11">
    <w:name w:val="Сетка таблицы1"/>
    <w:basedOn w:val="a1"/>
    <w:next w:val="a8"/>
    <w:rsid w:val="00A0395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A0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352BC9"/>
  </w:style>
  <w:style w:type="table" w:customStyle="1" w:styleId="21">
    <w:name w:val="Сетка таблицы2"/>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1374B"/>
    <w:pPr>
      <w:spacing w:after="0" w:line="240" w:lineRule="auto"/>
    </w:pPr>
    <w:rPr>
      <w:rFonts w:eastAsia="Calibri"/>
      <w:sz w:val="20"/>
      <w:szCs w:val="20"/>
    </w:rPr>
    <w:tblPr>
      <w:tblCellMar>
        <w:top w:w="0" w:type="dxa"/>
        <w:left w:w="0" w:type="dxa"/>
        <w:bottom w:w="0" w:type="dxa"/>
        <w:right w:w="0" w:type="dxa"/>
      </w:tblCellMar>
    </w:tblPr>
  </w:style>
  <w:style w:type="table" w:customStyle="1" w:styleId="41">
    <w:name w:val="Сетка таблицы4"/>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8"/>
    <w:uiPriority w:val="39"/>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206840"/>
    <w:rPr>
      <w:rFonts w:ascii="Arial" w:eastAsia="Times New Roman" w:hAnsi="Arial" w:cs="Arial"/>
      <w:b/>
      <w:bCs/>
      <w:kern w:val="32"/>
      <w:sz w:val="32"/>
      <w:szCs w:val="32"/>
    </w:rPr>
  </w:style>
  <w:style w:type="character" w:customStyle="1" w:styleId="60">
    <w:name w:val="Заголовок 6 Знак"/>
    <w:basedOn w:val="a0"/>
    <w:link w:val="6"/>
    <w:uiPriority w:val="99"/>
    <w:rsid w:val="00206840"/>
    <w:rPr>
      <w:rFonts w:ascii="Times New Roman" w:eastAsia="Times New Roman" w:hAnsi="Times New Roman" w:cs="Times New Roman"/>
      <w:b/>
      <w:bCs/>
    </w:rPr>
  </w:style>
  <w:style w:type="numbering" w:customStyle="1" w:styleId="22">
    <w:name w:val="Нет списка2"/>
    <w:next w:val="a2"/>
    <w:semiHidden/>
    <w:rsid w:val="00206840"/>
  </w:style>
  <w:style w:type="paragraph" w:styleId="a9">
    <w:name w:val="Body Text"/>
    <w:basedOn w:val="a"/>
    <w:link w:val="aa"/>
    <w:qFormat/>
    <w:rsid w:val="00206840"/>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a">
    <w:name w:val="Основной текст Знак"/>
    <w:basedOn w:val="a0"/>
    <w:link w:val="a9"/>
    <w:rsid w:val="00206840"/>
    <w:rPr>
      <w:rFonts w:ascii="Times New Roman" w:eastAsia="Times New Roman" w:hAnsi="Times New Roman" w:cs="Times New Roman"/>
      <w:sz w:val="24"/>
      <w:szCs w:val="20"/>
      <w:lang w:eastAsia="ar-SA"/>
    </w:rPr>
  </w:style>
  <w:style w:type="paragraph" w:styleId="ab">
    <w:name w:val="Body Text Indent"/>
    <w:basedOn w:val="a"/>
    <w:link w:val="ac"/>
    <w:rsid w:val="00206840"/>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206840"/>
    <w:rPr>
      <w:rFonts w:ascii="Times New Roman" w:eastAsia="Times New Roman" w:hAnsi="Times New Roman" w:cs="Times New Roman"/>
      <w:sz w:val="24"/>
      <w:szCs w:val="24"/>
    </w:rPr>
  </w:style>
  <w:style w:type="paragraph" w:customStyle="1" w:styleId="ad">
    <w:name w:val="Знак Знак Знак Знак"/>
    <w:basedOn w:val="a"/>
    <w:next w:val="a"/>
    <w:uiPriority w:val="99"/>
    <w:rsid w:val="00206840"/>
    <w:pPr>
      <w:spacing w:line="240" w:lineRule="exact"/>
    </w:pPr>
    <w:rPr>
      <w:rFonts w:ascii="Arial" w:eastAsia="Times New Roman" w:hAnsi="Arial" w:cs="Arial"/>
      <w:sz w:val="20"/>
      <w:szCs w:val="20"/>
      <w:lang w:val="en-US" w:eastAsia="en-US"/>
    </w:rPr>
  </w:style>
  <w:style w:type="paragraph" w:customStyle="1" w:styleId="ConsNormal">
    <w:name w:val="ConsNormal"/>
    <w:link w:val="ConsNormal0"/>
    <w:uiPriority w:val="99"/>
    <w:rsid w:val="00206840"/>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customStyle="1" w:styleId="ConsPlusNormal">
    <w:name w:val="ConsPlusNormal"/>
    <w:link w:val="ConsPlusNormal0"/>
    <w:rsid w:val="0020684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206840"/>
    <w:pPr>
      <w:autoSpaceDE w:val="0"/>
      <w:autoSpaceDN w:val="0"/>
      <w:adjustRightInd w:val="0"/>
      <w:spacing w:after="0" w:line="240" w:lineRule="auto"/>
      <w:ind w:right="19772"/>
    </w:pPr>
    <w:rPr>
      <w:rFonts w:ascii="Courier New" w:eastAsia="Times New Roman" w:hAnsi="Courier New" w:cs="Courier New"/>
      <w:sz w:val="24"/>
      <w:szCs w:val="24"/>
    </w:rPr>
  </w:style>
  <w:style w:type="character" w:styleId="ae">
    <w:name w:val="Hyperlink"/>
    <w:uiPriority w:val="99"/>
    <w:rsid w:val="00206840"/>
    <w:rPr>
      <w:color w:val="0000FF"/>
      <w:u w:val="single"/>
    </w:rPr>
  </w:style>
  <w:style w:type="paragraph" w:customStyle="1" w:styleId="ConsPlusTitle">
    <w:name w:val="ConsPlusTitle"/>
    <w:uiPriority w:val="99"/>
    <w:rsid w:val="00206840"/>
    <w:pPr>
      <w:autoSpaceDE w:val="0"/>
      <w:autoSpaceDN w:val="0"/>
      <w:adjustRightInd w:val="0"/>
      <w:spacing w:after="0" w:line="240" w:lineRule="auto"/>
    </w:pPr>
    <w:rPr>
      <w:rFonts w:ascii="Arial" w:eastAsia="Times New Roman" w:hAnsi="Arial" w:cs="Arial"/>
      <w:b/>
      <w:bCs/>
      <w:sz w:val="20"/>
      <w:szCs w:val="20"/>
    </w:rPr>
  </w:style>
  <w:style w:type="paragraph" w:styleId="23">
    <w:name w:val="Body Text 2"/>
    <w:basedOn w:val="a"/>
    <w:link w:val="24"/>
    <w:uiPriority w:val="99"/>
    <w:rsid w:val="00206840"/>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206840"/>
    <w:rPr>
      <w:rFonts w:ascii="Times New Roman" w:eastAsia="Times New Roman" w:hAnsi="Times New Roman" w:cs="Times New Roman"/>
      <w:sz w:val="24"/>
      <w:szCs w:val="24"/>
    </w:rPr>
  </w:style>
  <w:style w:type="paragraph" w:customStyle="1" w:styleId="CharChar">
    <w:name w:val="Char Char"/>
    <w:basedOn w:val="a"/>
    <w:rsid w:val="00206840"/>
    <w:pPr>
      <w:spacing w:line="240" w:lineRule="exact"/>
    </w:pPr>
    <w:rPr>
      <w:rFonts w:ascii="Verdana" w:eastAsia="Times New Roman" w:hAnsi="Verdana" w:cs="Times New Roman"/>
      <w:sz w:val="20"/>
      <w:szCs w:val="20"/>
      <w:lang w:val="en-US" w:eastAsia="en-US"/>
    </w:rPr>
  </w:style>
  <w:style w:type="table" w:customStyle="1" w:styleId="61">
    <w:name w:val="Сетка таблицы6"/>
    <w:basedOn w:val="a1"/>
    <w:next w:val="a8"/>
    <w:rsid w:val="00206840"/>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1 Знак Знак Знак Знак Знак Знак Знак Знак Знак"/>
    <w:basedOn w:val="a"/>
    <w:next w:val="a"/>
    <w:semiHidden/>
    <w:rsid w:val="00206840"/>
    <w:pPr>
      <w:spacing w:line="240" w:lineRule="exact"/>
    </w:pPr>
    <w:rPr>
      <w:rFonts w:ascii="Arial" w:eastAsia="Times New Roman" w:hAnsi="Arial" w:cs="Arial"/>
      <w:sz w:val="20"/>
      <w:szCs w:val="20"/>
      <w:lang w:val="en-US" w:eastAsia="en-US"/>
    </w:rPr>
  </w:style>
  <w:style w:type="character" w:customStyle="1" w:styleId="ConsNormal0">
    <w:name w:val="ConsNormal Знак"/>
    <w:link w:val="ConsNormal"/>
    <w:rsid w:val="00206840"/>
    <w:rPr>
      <w:rFonts w:ascii="Arial" w:eastAsia="Times New Roman" w:hAnsi="Arial" w:cs="Arial"/>
      <w:sz w:val="20"/>
      <w:szCs w:val="20"/>
      <w:lang w:eastAsia="en-US"/>
    </w:rPr>
  </w:style>
  <w:style w:type="paragraph" w:styleId="af">
    <w:name w:val="Balloon Text"/>
    <w:basedOn w:val="a"/>
    <w:link w:val="af0"/>
    <w:uiPriority w:val="99"/>
    <w:rsid w:val="00206840"/>
    <w:pPr>
      <w:spacing w:after="0" w:line="240" w:lineRule="auto"/>
    </w:pPr>
    <w:rPr>
      <w:rFonts w:ascii="Segoe UI" w:eastAsia="Times New Roman" w:hAnsi="Segoe UI" w:cs="Times New Roman"/>
      <w:sz w:val="18"/>
      <w:szCs w:val="18"/>
      <w:lang w:val="x-none" w:eastAsia="x-none"/>
    </w:rPr>
  </w:style>
  <w:style w:type="character" w:customStyle="1" w:styleId="af0">
    <w:name w:val="Текст выноски Знак"/>
    <w:basedOn w:val="a0"/>
    <w:link w:val="af"/>
    <w:uiPriority w:val="99"/>
    <w:rsid w:val="00206840"/>
    <w:rPr>
      <w:rFonts w:ascii="Segoe UI" w:eastAsia="Times New Roman" w:hAnsi="Segoe UI" w:cs="Times New Roman"/>
      <w:sz w:val="18"/>
      <w:szCs w:val="18"/>
      <w:lang w:val="x-none" w:eastAsia="x-none"/>
    </w:rPr>
  </w:style>
  <w:style w:type="paragraph" w:styleId="af1">
    <w:name w:val="annotation text"/>
    <w:basedOn w:val="a"/>
    <w:link w:val="af2"/>
    <w:rsid w:val="00206840"/>
    <w:pPr>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rsid w:val="00206840"/>
    <w:rPr>
      <w:rFonts w:ascii="Times New Roman" w:eastAsia="Times New Roman" w:hAnsi="Times New Roman" w:cs="Times New Roman"/>
      <w:sz w:val="20"/>
      <w:szCs w:val="20"/>
    </w:rPr>
  </w:style>
  <w:style w:type="paragraph" w:styleId="af3">
    <w:name w:val="No Spacing"/>
    <w:uiPriority w:val="1"/>
    <w:qFormat/>
    <w:rsid w:val="00206840"/>
    <w:pPr>
      <w:spacing w:after="0" w:line="240" w:lineRule="auto"/>
    </w:pPr>
    <w:rPr>
      <w:rFonts w:ascii="Times New Roman" w:eastAsia="Times New Roman" w:hAnsi="Times New Roman" w:cs="Times New Roman"/>
      <w:sz w:val="24"/>
      <w:szCs w:val="24"/>
    </w:rPr>
  </w:style>
  <w:style w:type="table" w:customStyle="1" w:styleId="71">
    <w:name w:val="Сетка таблицы7"/>
    <w:basedOn w:val="a1"/>
    <w:next w:val="a8"/>
    <w:uiPriority w:val="39"/>
    <w:rsid w:val="003F01B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8"/>
    <w:uiPriority w:val="39"/>
    <w:qFormat/>
    <w:rsid w:val="003F01B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Знак Знак Знак Знак Знак Знак Знак"/>
    <w:basedOn w:val="a"/>
    <w:uiPriority w:val="99"/>
    <w:rsid w:val="00037793"/>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30">
    <w:name w:val="Заголовок 3 Знак"/>
    <w:basedOn w:val="a0"/>
    <w:link w:val="3"/>
    <w:rsid w:val="004E051A"/>
    <w:rPr>
      <w:rFonts w:ascii="Arial" w:eastAsia="Times New Roman" w:hAnsi="Arial" w:cs="Arial"/>
      <w:b/>
      <w:bCs/>
      <w:sz w:val="26"/>
      <w:szCs w:val="26"/>
    </w:rPr>
  </w:style>
  <w:style w:type="character" w:customStyle="1" w:styleId="70">
    <w:name w:val="Заголовок 7 Знак"/>
    <w:basedOn w:val="a0"/>
    <w:link w:val="7"/>
    <w:uiPriority w:val="99"/>
    <w:semiHidden/>
    <w:rsid w:val="004E051A"/>
    <w:rPr>
      <w:rFonts w:ascii="Calibri" w:eastAsia="Times New Roman" w:hAnsi="Calibri" w:cs="Times New Roman"/>
      <w:sz w:val="24"/>
      <w:szCs w:val="24"/>
    </w:rPr>
  </w:style>
  <w:style w:type="numbering" w:customStyle="1" w:styleId="32">
    <w:name w:val="Нет списка3"/>
    <w:next w:val="a2"/>
    <w:uiPriority w:val="99"/>
    <w:semiHidden/>
    <w:unhideWhenUsed/>
    <w:rsid w:val="004E051A"/>
  </w:style>
  <w:style w:type="paragraph" w:styleId="af5">
    <w:name w:val="List Paragraph"/>
    <w:basedOn w:val="a"/>
    <w:uiPriority w:val="34"/>
    <w:qFormat/>
    <w:rsid w:val="004E051A"/>
    <w:pPr>
      <w:spacing w:after="200" w:line="276" w:lineRule="auto"/>
      <w:ind w:left="720"/>
      <w:contextualSpacing/>
    </w:pPr>
  </w:style>
  <w:style w:type="paragraph" w:customStyle="1" w:styleId="af6">
    <w:name w:val="Нормальный (таблица)"/>
    <w:basedOn w:val="a"/>
    <w:next w:val="a"/>
    <w:rsid w:val="004E051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7">
    <w:name w:val="Прижатый влево"/>
    <w:basedOn w:val="a"/>
    <w:next w:val="a"/>
    <w:rsid w:val="004E051A"/>
    <w:pPr>
      <w:widowControl w:val="0"/>
      <w:suppressAutoHyphens/>
      <w:autoSpaceDE w:val="0"/>
      <w:spacing w:after="0" w:line="240" w:lineRule="auto"/>
    </w:pPr>
    <w:rPr>
      <w:rFonts w:ascii="Arial" w:eastAsia="Times New Roman" w:hAnsi="Arial" w:cs="Arial"/>
      <w:sz w:val="24"/>
      <w:szCs w:val="24"/>
      <w:lang w:eastAsia="ko-KR"/>
    </w:rPr>
  </w:style>
  <w:style w:type="paragraph" w:customStyle="1" w:styleId="14">
    <w:name w:val="Знак Знак Знак1 Знак Знак Знак Знак"/>
    <w:basedOn w:val="a"/>
    <w:semiHidden/>
    <w:rsid w:val="004E051A"/>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8">
    <w:name w:val="FollowedHyperlink"/>
    <w:uiPriority w:val="99"/>
    <w:unhideWhenUsed/>
    <w:rsid w:val="004E051A"/>
    <w:rPr>
      <w:color w:val="800080"/>
      <w:u w:val="single"/>
    </w:rPr>
  </w:style>
  <w:style w:type="paragraph" w:customStyle="1" w:styleId="xl65">
    <w:name w:val="xl65"/>
    <w:basedOn w:val="a"/>
    <w:rsid w:val="004E051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67">
    <w:name w:val="xl67"/>
    <w:basedOn w:val="a"/>
    <w:rsid w:val="004E051A"/>
    <w:pP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68">
    <w:name w:val="xl68"/>
    <w:basedOn w:val="a"/>
    <w:rsid w:val="004E051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9">
    <w:name w:val="xl69"/>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0">
    <w:name w:val="xl70"/>
    <w:basedOn w:val="a"/>
    <w:rsid w:val="004E051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1">
    <w:name w:val="xl7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2">
    <w:name w:val="xl72"/>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73">
    <w:name w:val="xl73"/>
    <w:basedOn w:val="a"/>
    <w:rsid w:val="004E051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4">
    <w:name w:val="xl74"/>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75">
    <w:name w:val="xl75"/>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76">
    <w:name w:val="xl76"/>
    <w:basedOn w:val="a"/>
    <w:rsid w:val="004E051A"/>
    <w:pPr>
      <w:pBdr>
        <w:top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7">
    <w:name w:val="xl77"/>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8">
    <w:name w:val="xl78"/>
    <w:basedOn w:val="a"/>
    <w:rsid w:val="004E051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
    <w:rsid w:val="004E051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0">
    <w:name w:val="xl80"/>
    <w:basedOn w:val="a"/>
    <w:rsid w:val="004E05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1">
    <w:name w:val="xl8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2">
    <w:name w:val="xl82"/>
    <w:basedOn w:val="a"/>
    <w:rsid w:val="004E051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3">
    <w:name w:val="xl83"/>
    <w:basedOn w:val="a"/>
    <w:rsid w:val="004E05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4">
    <w:name w:val="xl84"/>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85">
    <w:name w:val="xl85"/>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86">
    <w:name w:val="xl86"/>
    <w:basedOn w:val="a"/>
    <w:rsid w:val="004E05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4E051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8">
    <w:name w:val="xl88"/>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2">
    <w:name w:val="xl92"/>
    <w:basedOn w:val="a"/>
    <w:rsid w:val="004E051A"/>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3">
    <w:name w:val="xl93"/>
    <w:basedOn w:val="a"/>
    <w:rsid w:val="004E051A"/>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4">
    <w:name w:val="xl94"/>
    <w:basedOn w:val="a"/>
    <w:rsid w:val="004E051A"/>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5">
    <w:name w:val="xl95"/>
    <w:basedOn w:val="a"/>
    <w:rsid w:val="004E051A"/>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6">
    <w:name w:val="xl96"/>
    <w:basedOn w:val="a"/>
    <w:rsid w:val="004E051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7">
    <w:name w:val="xl97"/>
    <w:basedOn w:val="a"/>
    <w:rsid w:val="004E051A"/>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8">
    <w:name w:val="xl98"/>
    <w:basedOn w:val="a"/>
    <w:rsid w:val="004E051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99">
    <w:name w:val="xl99"/>
    <w:basedOn w:val="a"/>
    <w:rsid w:val="004E051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00">
    <w:name w:val="xl100"/>
    <w:basedOn w:val="a"/>
    <w:rsid w:val="004E05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01">
    <w:name w:val="xl101"/>
    <w:basedOn w:val="a"/>
    <w:rsid w:val="004E051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02">
    <w:name w:val="xl102"/>
    <w:basedOn w:val="a"/>
    <w:rsid w:val="004E051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3">
    <w:name w:val="xl103"/>
    <w:basedOn w:val="a"/>
    <w:rsid w:val="004E051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4">
    <w:name w:val="xl104"/>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5">
    <w:name w:val="xl105"/>
    <w:basedOn w:val="a"/>
    <w:rsid w:val="004E05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6">
    <w:name w:val="xl106"/>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7">
    <w:name w:val="xl107"/>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8">
    <w:name w:val="xl108"/>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9">
    <w:name w:val="xl109"/>
    <w:basedOn w:val="a"/>
    <w:rsid w:val="004E05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10">
    <w:name w:val="xl110"/>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11">
    <w:name w:val="xl111"/>
    <w:basedOn w:val="a"/>
    <w:rsid w:val="004E051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styleId="HTML">
    <w:name w:val="HTML Preformatted"/>
    <w:basedOn w:val="a"/>
    <w:link w:val="HTML0"/>
    <w:unhideWhenUsed/>
    <w:rsid w:val="004E0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E051A"/>
    <w:rPr>
      <w:rFonts w:ascii="Courier New" w:eastAsia="Times New Roman" w:hAnsi="Courier New" w:cs="Courier New"/>
      <w:sz w:val="20"/>
      <w:szCs w:val="20"/>
    </w:rPr>
  </w:style>
  <w:style w:type="numbering" w:customStyle="1" w:styleId="110">
    <w:name w:val="Нет списка11"/>
    <w:next w:val="a2"/>
    <w:uiPriority w:val="99"/>
    <w:semiHidden/>
    <w:unhideWhenUsed/>
    <w:rsid w:val="004E051A"/>
  </w:style>
  <w:style w:type="character" w:customStyle="1" w:styleId="ConsPlusNormal0">
    <w:name w:val="ConsPlusNormal Знак"/>
    <w:link w:val="ConsPlusNormal"/>
    <w:rsid w:val="004E051A"/>
    <w:rPr>
      <w:rFonts w:ascii="Arial" w:eastAsia="Times New Roman" w:hAnsi="Arial" w:cs="Arial"/>
      <w:sz w:val="20"/>
      <w:szCs w:val="20"/>
    </w:rPr>
  </w:style>
  <w:style w:type="numbering" w:customStyle="1" w:styleId="210">
    <w:name w:val="Нет списка21"/>
    <w:next w:val="a2"/>
    <w:uiPriority w:val="99"/>
    <w:semiHidden/>
    <w:unhideWhenUsed/>
    <w:rsid w:val="004E051A"/>
  </w:style>
  <w:style w:type="table" w:customStyle="1" w:styleId="111">
    <w:name w:val="Сетка таблицы11"/>
    <w:basedOn w:val="a1"/>
    <w:next w:val="a8"/>
    <w:rsid w:val="004E0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4E051A"/>
  </w:style>
  <w:style w:type="paragraph" w:customStyle="1" w:styleId="ConsPlusNonformat">
    <w:name w:val="ConsPlusNonformat"/>
    <w:uiPriority w:val="99"/>
    <w:rsid w:val="004E051A"/>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rsid w:val="00BB4A47"/>
    <w:rPr>
      <w:rFonts w:ascii="Arial" w:eastAsia="Times New Roman" w:hAnsi="Arial" w:cs="Times New Roman"/>
      <w:b/>
      <w:sz w:val="28"/>
      <w:szCs w:val="20"/>
    </w:rPr>
  </w:style>
  <w:style w:type="character" w:customStyle="1" w:styleId="40">
    <w:name w:val="Заголовок 4 Знак"/>
    <w:basedOn w:val="a0"/>
    <w:link w:val="4"/>
    <w:rsid w:val="00BB4A47"/>
    <w:rPr>
      <w:rFonts w:ascii="Cambria" w:eastAsia="Calibri" w:hAnsi="Cambria" w:cs="Times New Roman"/>
      <w:b/>
      <w:bCs/>
      <w:i/>
      <w:iCs/>
      <w:color w:val="4F81BD"/>
      <w:sz w:val="20"/>
      <w:szCs w:val="20"/>
      <w:lang w:eastAsia="en-US"/>
    </w:rPr>
  </w:style>
  <w:style w:type="character" w:customStyle="1" w:styleId="50">
    <w:name w:val="Заголовок 5 Знак"/>
    <w:basedOn w:val="a0"/>
    <w:link w:val="5"/>
    <w:uiPriority w:val="99"/>
    <w:semiHidden/>
    <w:rsid w:val="00BB4A47"/>
    <w:rPr>
      <w:rFonts w:ascii="Times New Roman" w:eastAsia="Calibri" w:hAnsi="Times New Roman" w:cs="Times New Roman"/>
      <w:b/>
      <w:bCs/>
      <w:i/>
      <w:iCs/>
      <w:sz w:val="26"/>
      <w:szCs w:val="26"/>
      <w:lang w:eastAsia="en-US"/>
    </w:rPr>
  </w:style>
  <w:style w:type="character" w:customStyle="1" w:styleId="80">
    <w:name w:val="Заголовок 8 Знак"/>
    <w:basedOn w:val="a0"/>
    <w:link w:val="8"/>
    <w:uiPriority w:val="99"/>
    <w:semiHidden/>
    <w:rsid w:val="00BB4A47"/>
    <w:rPr>
      <w:rFonts w:ascii="Cambria" w:eastAsia="Calibri" w:hAnsi="Cambria" w:cs="Times New Roman"/>
      <w:color w:val="404040"/>
      <w:sz w:val="20"/>
      <w:szCs w:val="20"/>
      <w:lang w:eastAsia="en-US"/>
    </w:rPr>
  </w:style>
  <w:style w:type="character" w:customStyle="1" w:styleId="90">
    <w:name w:val="Заголовок 9 Знак"/>
    <w:basedOn w:val="a0"/>
    <w:link w:val="9"/>
    <w:uiPriority w:val="99"/>
    <w:semiHidden/>
    <w:rsid w:val="00BB4A47"/>
    <w:rPr>
      <w:rFonts w:ascii="Times New Roman" w:eastAsia="Calibri" w:hAnsi="Times New Roman" w:cs="Times New Roman"/>
      <w:b/>
      <w:bCs/>
      <w:sz w:val="24"/>
      <w:szCs w:val="24"/>
      <w:lang w:eastAsia="ar-SA"/>
    </w:rPr>
  </w:style>
  <w:style w:type="numbering" w:customStyle="1" w:styleId="42">
    <w:name w:val="Нет списка4"/>
    <w:next w:val="a2"/>
    <w:uiPriority w:val="99"/>
    <w:semiHidden/>
    <w:unhideWhenUsed/>
    <w:rsid w:val="00BB4A47"/>
  </w:style>
  <w:style w:type="paragraph" w:styleId="af9">
    <w:name w:val="Normal (Web)"/>
    <w:basedOn w:val="a"/>
    <w:uiPriority w:val="99"/>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Title"/>
    <w:basedOn w:val="a"/>
    <w:link w:val="afb"/>
    <w:uiPriority w:val="99"/>
    <w:qFormat/>
    <w:rsid w:val="00BB4A47"/>
    <w:pPr>
      <w:spacing w:after="0" w:line="240" w:lineRule="auto"/>
      <w:jc w:val="center"/>
    </w:pPr>
    <w:rPr>
      <w:rFonts w:ascii="Times New Roman" w:eastAsia="Times New Roman" w:hAnsi="Times New Roman" w:cs="Times New Roman"/>
      <w:b/>
      <w:sz w:val="28"/>
      <w:szCs w:val="20"/>
    </w:rPr>
  </w:style>
  <w:style w:type="character" w:customStyle="1" w:styleId="afb">
    <w:name w:val="Заголовок Знак"/>
    <w:basedOn w:val="a0"/>
    <w:link w:val="afa"/>
    <w:uiPriority w:val="99"/>
    <w:rsid w:val="00BB4A47"/>
    <w:rPr>
      <w:rFonts w:ascii="Times New Roman" w:eastAsia="Times New Roman" w:hAnsi="Times New Roman" w:cs="Times New Roman"/>
      <w:b/>
      <w:sz w:val="28"/>
      <w:szCs w:val="20"/>
    </w:rPr>
  </w:style>
  <w:style w:type="paragraph" w:styleId="25">
    <w:name w:val="Body Text Indent 2"/>
    <w:basedOn w:val="a"/>
    <w:link w:val="26"/>
    <w:uiPriority w:val="99"/>
    <w:rsid w:val="00BB4A47"/>
    <w:pPr>
      <w:spacing w:after="0" w:line="240" w:lineRule="auto"/>
      <w:ind w:firstLine="426"/>
    </w:pPr>
    <w:rPr>
      <w:rFonts w:ascii="Times New Roman" w:eastAsia="Times New Roman" w:hAnsi="Times New Roman" w:cs="Times New Roman"/>
      <w:sz w:val="28"/>
      <w:szCs w:val="20"/>
    </w:rPr>
  </w:style>
  <w:style w:type="character" w:customStyle="1" w:styleId="26">
    <w:name w:val="Основной текст с отступом 2 Знак"/>
    <w:basedOn w:val="a0"/>
    <w:link w:val="25"/>
    <w:uiPriority w:val="99"/>
    <w:rsid w:val="00BB4A47"/>
    <w:rPr>
      <w:rFonts w:ascii="Times New Roman" w:eastAsia="Times New Roman" w:hAnsi="Times New Roman" w:cs="Times New Roman"/>
      <w:sz w:val="28"/>
      <w:szCs w:val="20"/>
    </w:rPr>
  </w:style>
  <w:style w:type="paragraph" w:customStyle="1" w:styleId="15">
    <w:name w:val="Обычный1"/>
    <w:rsid w:val="00BB4A47"/>
    <w:pPr>
      <w:widowControl w:val="0"/>
      <w:spacing w:after="0" w:line="420" w:lineRule="auto"/>
      <w:ind w:firstLine="700"/>
      <w:jc w:val="both"/>
    </w:pPr>
    <w:rPr>
      <w:rFonts w:ascii="Times New Roman" w:eastAsia="Times New Roman" w:hAnsi="Times New Roman" w:cs="Times New Roman"/>
      <w:snapToGrid w:val="0"/>
      <w:sz w:val="28"/>
      <w:szCs w:val="20"/>
    </w:rPr>
  </w:style>
  <w:style w:type="paragraph" w:customStyle="1" w:styleId="FR2">
    <w:name w:val="FR2"/>
    <w:rsid w:val="00BB4A47"/>
    <w:pPr>
      <w:widowControl w:val="0"/>
      <w:spacing w:after="0" w:line="240" w:lineRule="auto"/>
      <w:ind w:left="5400"/>
    </w:pPr>
    <w:rPr>
      <w:rFonts w:ascii="Arial" w:eastAsia="Times New Roman" w:hAnsi="Arial" w:cs="Times New Roman"/>
      <w:snapToGrid w:val="0"/>
      <w:sz w:val="24"/>
      <w:szCs w:val="20"/>
    </w:rPr>
  </w:style>
  <w:style w:type="paragraph" w:customStyle="1" w:styleId="FR1">
    <w:name w:val="FR1"/>
    <w:rsid w:val="00BB4A47"/>
    <w:pPr>
      <w:widowControl w:val="0"/>
      <w:spacing w:after="0" w:line="300" w:lineRule="auto"/>
      <w:ind w:firstLine="680"/>
      <w:jc w:val="both"/>
    </w:pPr>
    <w:rPr>
      <w:rFonts w:ascii="Times New Roman" w:eastAsia="Times New Roman" w:hAnsi="Times New Roman" w:cs="Times New Roman"/>
      <w:snapToGrid w:val="0"/>
      <w:sz w:val="24"/>
      <w:szCs w:val="20"/>
    </w:rPr>
  </w:style>
  <w:style w:type="paragraph" w:styleId="afc">
    <w:name w:val="Subtitle"/>
    <w:basedOn w:val="a"/>
    <w:link w:val="afd"/>
    <w:uiPriority w:val="99"/>
    <w:qFormat/>
    <w:rsid w:val="00BB4A47"/>
    <w:pPr>
      <w:spacing w:after="0" w:line="240" w:lineRule="auto"/>
      <w:jc w:val="center"/>
    </w:pPr>
    <w:rPr>
      <w:rFonts w:ascii="Times New Roman" w:eastAsia="Times New Roman" w:hAnsi="Times New Roman" w:cs="Times New Roman"/>
      <w:b/>
      <w:sz w:val="32"/>
      <w:szCs w:val="20"/>
    </w:rPr>
  </w:style>
  <w:style w:type="character" w:customStyle="1" w:styleId="afd">
    <w:name w:val="Подзаголовок Знак"/>
    <w:basedOn w:val="a0"/>
    <w:link w:val="afc"/>
    <w:uiPriority w:val="99"/>
    <w:rsid w:val="00BB4A47"/>
    <w:rPr>
      <w:rFonts w:ascii="Times New Roman" w:eastAsia="Times New Roman" w:hAnsi="Times New Roman" w:cs="Times New Roman"/>
      <w:b/>
      <w:sz w:val="32"/>
      <w:szCs w:val="20"/>
    </w:rPr>
  </w:style>
  <w:style w:type="paragraph" w:styleId="33">
    <w:name w:val="Body Text 3"/>
    <w:basedOn w:val="a"/>
    <w:link w:val="34"/>
    <w:uiPriority w:val="99"/>
    <w:rsid w:val="00BB4A47"/>
    <w:pPr>
      <w:spacing w:after="0" w:line="240" w:lineRule="auto"/>
      <w:jc w:val="both"/>
    </w:pPr>
    <w:rPr>
      <w:rFonts w:ascii="Times New Roman" w:eastAsia="Times New Roman" w:hAnsi="Times New Roman" w:cs="Times New Roman"/>
      <w:b/>
      <w:sz w:val="28"/>
      <w:szCs w:val="20"/>
    </w:rPr>
  </w:style>
  <w:style w:type="character" w:customStyle="1" w:styleId="34">
    <w:name w:val="Основной текст 3 Знак"/>
    <w:basedOn w:val="a0"/>
    <w:link w:val="33"/>
    <w:uiPriority w:val="99"/>
    <w:rsid w:val="00BB4A47"/>
    <w:rPr>
      <w:rFonts w:ascii="Times New Roman" w:eastAsia="Times New Roman" w:hAnsi="Times New Roman" w:cs="Times New Roman"/>
      <w:b/>
      <w:sz w:val="28"/>
      <w:szCs w:val="20"/>
    </w:rPr>
  </w:style>
  <w:style w:type="paragraph" w:customStyle="1" w:styleId="220">
    <w:name w:val="Основной текст 22"/>
    <w:basedOn w:val="a"/>
    <w:rsid w:val="00BB4A47"/>
    <w:pPr>
      <w:suppressAutoHyphens/>
      <w:spacing w:after="0" w:line="240" w:lineRule="auto"/>
      <w:ind w:right="-2"/>
      <w:jc w:val="both"/>
    </w:pPr>
    <w:rPr>
      <w:rFonts w:ascii="Times New Roman" w:eastAsia="Times New Roman" w:hAnsi="Times New Roman" w:cs="Times New Roman"/>
      <w:sz w:val="24"/>
      <w:szCs w:val="20"/>
      <w:lang w:eastAsia="ar-SA"/>
    </w:rPr>
  </w:style>
  <w:style w:type="character" w:styleId="afe">
    <w:name w:val="Strong"/>
    <w:uiPriority w:val="99"/>
    <w:qFormat/>
    <w:rsid w:val="00BB4A47"/>
    <w:rPr>
      <w:b/>
      <w:bCs/>
    </w:rPr>
  </w:style>
  <w:style w:type="table" w:styleId="aff">
    <w:name w:val="Table Elegant"/>
    <w:basedOn w:val="a1"/>
    <w:rsid w:val="00BB4A4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112">
    <w:name w:val="xl112"/>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4">
    <w:name w:val="xl114"/>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5">
    <w:name w:val="xl115"/>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6">
    <w:name w:val="xl116"/>
    <w:basedOn w:val="a"/>
    <w:rsid w:val="00BB4A4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7">
    <w:name w:val="xl117"/>
    <w:basedOn w:val="a"/>
    <w:rsid w:val="00BB4A47"/>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8">
    <w:name w:val="xl118"/>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a"/>
    <w:rsid w:val="00BB4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BB4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23">
    <w:name w:val="xl12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rsid w:val="00BB4A4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25">
    <w:name w:val="xl125"/>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26">
    <w:name w:val="xl126"/>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8">
    <w:name w:val="xl128"/>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BB4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0">
    <w:name w:val="xl130"/>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1">
    <w:name w:val="xl131"/>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2">
    <w:name w:val="xl132"/>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3">
    <w:name w:val="xl133"/>
    <w:basedOn w:val="a"/>
    <w:rsid w:val="00BB4A47"/>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4">
    <w:name w:val="xl134"/>
    <w:basedOn w:val="a"/>
    <w:rsid w:val="00BB4A4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a"/>
    <w:rsid w:val="00BB4A4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6">
    <w:name w:val="xl136"/>
    <w:basedOn w:val="a"/>
    <w:rsid w:val="00BB4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a"/>
    <w:rsid w:val="00BB4A4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8">
    <w:name w:val="xl138"/>
    <w:basedOn w:val="a"/>
    <w:rsid w:val="00BB4A47"/>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9">
    <w:name w:val="xl139"/>
    <w:basedOn w:val="a"/>
    <w:rsid w:val="00BB4A4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0">
    <w:name w:val="xl140"/>
    <w:basedOn w:val="a"/>
    <w:rsid w:val="00BB4A4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BB4A4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2">
    <w:name w:val="xl142"/>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character" w:styleId="aff0">
    <w:name w:val="Emphasis"/>
    <w:uiPriority w:val="20"/>
    <w:qFormat/>
    <w:rsid w:val="00BB4A47"/>
    <w:rPr>
      <w:rFonts w:ascii="Times New Roman" w:hAnsi="Times New Roman" w:cs="Times New Roman" w:hint="default"/>
      <w:i/>
      <w:iCs w:val="0"/>
    </w:rPr>
  </w:style>
  <w:style w:type="character" w:customStyle="1" w:styleId="HTML1">
    <w:name w:val="Стандартный HTML Знак1"/>
    <w:uiPriority w:val="99"/>
    <w:semiHidden/>
    <w:rsid w:val="00BB4A47"/>
    <w:rPr>
      <w:rFonts w:ascii="Consolas" w:hAnsi="Consolas" w:cs="Consolas"/>
      <w:sz w:val="20"/>
      <w:szCs w:val="20"/>
    </w:rPr>
  </w:style>
  <w:style w:type="character" w:customStyle="1" w:styleId="aff1">
    <w:name w:val="Текст сноски Знак"/>
    <w:aliases w:val="Знак Знак"/>
    <w:link w:val="aff2"/>
    <w:uiPriority w:val="99"/>
    <w:rsid w:val="00BB4A47"/>
  </w:style>
  <w:style w:type="paragraph" w:styleId="aff2">
    <w:name w:val="footnote text"/>
    <w:aliases w:val="Знак"/>
    <w:basedOn w:val="a"/>
    <w:link w:val="aff1"/>
    <w:uiPriority w:val="99"/>
    <w:unhideWhenUsed/>
    <w:rsid w:val="00BB4A47"/>
    <w:pPr>
      <w:spacing w:before="100" w:beforeAutospacing="1" w:after="100" w:afterAutospacing="1" w:line="240" w:lineRule="auto"/>
    </w:pPr>
  </w:style>
  <w:style w:type="character" w:customStyle="1" w:styleId="16">
    <w:name w:val="Текст сноски Знак1"/>
    <w:basedOn w:val="a0"/>
    <w:uiPriority w:val="99"/>
    <w:rsid w:val="00BB4A47"/>
    <w:rPr>
      <w:sz w:val="20"/>
      <w:szCs w:val="20"/>
    </w:rPr>
  </w:style>
  <w:style w:type="character" w:customStyle="1" w:styleId="aff3">
    <w:name w:val="Текст концевой сноски Знак"/>
    <w:link w:val="aff4"/>
    <w:uiPriority w:val="99"/>
    <w:rsid w:val="00BB4A47"/>
    <w:rPr>
      <w:rFonts w:ascii="Calibri" w:eastAsia="Calibri" w:hAnsi="Calibri"/>
    </w:rPr>
  </w:style>
  <w:style w:type="paragraph" w:styleId="aff4">
    <w:name w:val="endnote text"/>
    <w:basedOn w:val="a"/>
    <w:link w:val="aff3"/>
    <w:uiPriority w:val="99"/>
    <w:unhideWhenUsed/>
    <w:rsid w:val="00BB4A47"/>
    <w:pPr>
      <w:spacing w:after="0" w:line="240" w:lineRule="auto"/>
    </w:pPr>
    <w:rPr>
      <w:rFonts w:ascii="Calibri" w:eastAsia="Calibri" w:hAnsi="Calibri"/>
    </w:rPr>
  </w:style>
  <w:style w:type="character" w:customStyle="1" w:styleId="17">
    <w:name w:val="Текст концевой сноски Знак1"/>
    <w:basedOn w:val="a0"/>
    <w:uiPriority w:val="99"/>
    <w:rsid w:val="00BB4A47"/>
    <w:rPr>
      <w:sz w:val="20"/>
      <w:szCs w:val="20"/>
    </w:rPr>
  </w:style>
  <w:style w:type="character" w:customStyle="1" w:styleId="aff5">
    <w:name w:val="Красная строка Знак"/>
    <w:link w:val="aff6"/>
    <w:uiPriority w:val="99"/>
    <w:rsid w:val="00BB4A47"/>
    <w:rPr>
      <w:rFonts w:eastAsia="Calibri"/>
    </w:rPr>
  </w:style>
  <w:style w:type="paragraph" w:customStyle="1" w:styleId="18">
    <w:name w:val="Красная строка1"/>
    <w:basedOn w:val="a9"/>
    <w:next w:val="aff6"/>
    <w:uiPriority w:val="99"/>
    <w:unhideWhenUsed/>
    <w:rsid w:val="00BB4A47"/>
    <w:pPr>
      <w:suppressAutoHyphens w:val="0"/>
      <w:spacing w:after="120"/>
      <w:ind w:firstLine="210"/>
      <w:jc w:val="left"/>
    </w:pPr>
    <w:rPr>
      <w:rFonts w:ascii="Calibri" w:eastAsia="Calibri" w:hAnsi="Calibri"/>
      <w:sz w:val="22"/>
      <w:szCs w:val="22"/>
      <w:lang w:eastAsia="ru-RU"/>
    </w:rPr>
  </w:style>
  <w:style w:type="character" w:customStyle="1" w:styleId="19">
    <w:name w:val="Красная строка Знак1"/>
    <w:basedOn w:val="aa"/>
    <w:uiPriority w:val="99"/>
    <w:rsid w:val="00BB4A47"/>
    <w:rPr>
      <w:rFonts w:ascii="Times New Roman" w:eastAsia="Times New Roman" w:hAnsi="Times New Roman" w:cs="Times New Roman"/>
      <w:sz w:val="24"/>
      <w:szCs w:val="20"/>
      <w:lang w:eastAsia="ar-SA"/>
    </w:rPr>
  </w:style>
  <w:style w:type="character" w:customStyle="1" w:styleId="1a">
    <w:name w:val="Основной текст Знак1"/>
    <w:rsid w:val="00BB4A47"/>
    <w:rPr>
      <w:rFonts w:ascii="Times New Roman" w:eastAsia="Times New Roman" w:hAnsi="Times New Roman" w:cs="Times New Roman"/>
      <w:b/>
      <w:sz w:val="28"/>
      <w:szCs w:val="20"/>
    </w:rPr>
  </w:style>
  <w:style w:type="character" w:customStyle="1" w:styleId="211">
    <w:name w:val="Основной текст 2 Знак1"/>
    <w:basedOn w:val="a0"/>
    <w:uiPriority w:val="99"/>
    <w:rsid w:val="00BB4A47"/>
  </w:style>
  <w:style w:type="character" w:customStyle="1" w:styleId="310">
    <w:name w:val="Основной текст 3 Знак1"/>
    <w:uiPriority w:val="99"/>
    <w:rsid w:val="00BB4A47"/>
    <w:rPr>
      <w:sz w:val="16"/>
      <w:szCs w:val="16"/>
    </w:rPr>
  </w:style>
  <w:style w:type="character" w:customStyle="1" w:styleId="212">
    <w:name w:val="Основной текст с отступом 2 Знак1"/>
    <w:basedOn w:val="a0"/>
    <w:uiPriority w:val="99"/>
    <w:rsid w:val="00BB4A47"/>
  </w:style>
  <w:style w:type="character" w:customStyle="1" w:styleId="35">
    <w:name w:val="Основной текст с отступом 3 Знак"/>
    <w:link w:val="36"/>
    <w:uiPriority w:val="99"/>
    <w:rsid w:val="00BB4A47"/>
    <w:rPr>
      <w:rFonts w:ascii="Calibri" w:hAnsi="Calibri"/>
      <w:sz w:val="16"/>
      <w:szCs w:val="16"/>
    </w:rPr>
  </w:style>
  <w:style w:type="paragraph" w:styleId="36">
    <w:name w:val="Body Text Indent 3"/>
    <w:basedOn w:val="a"/>
    <w:link w:val="35"/>
    <w:uiPriority w:val="99"/>
    <w:unhideWhenUsed/>
    <w:rsid w:val="00BB4A47"/>
    <w:pPr>
      <w:spacing w:after="120" w:line="240" w:lineRule="auto"/>
      <w:ind w:left="283"/>
    </w:pPr>
    <w:rPr>
      <w:rFonts w:ascii="Calibri" w:hAnsi="Calibri"/>
      <w:sz w:val="16"/>
      <w:szCs w:val="16"/>
    </w:rPr>
  </w:style>
  <w:style w:type="character" w:customStyle="1" w:styleId="311">
    <w:name w:val="Основной текст с отступом 3 Знак1"/>
    <w:basedOn w:val="a0"/>
    <w:uiPriority w:val="99"/>
    <w:rsid w:val="00BB4A47"/>
    <w:rPr>
      <w:sz w:val="16"/>
      <w:szCs w:val="16"/>
    </w:rPr>
  </w:style>
  <w:style w:type="character" w:customStyle="1" w:styleId="aff7">
    <w:name w:val="Схема документа Знак"/>
    <w:link w:val="aff8"/>
    <w:uiPriority w:val="99"/>
    <w:rsid w:val="00BB4A47"/>
    <w:rPr>
      <w:rFonts w:ascii="Tahoma" w:eastAsia="Calibri" w:hAnsi="Tahoma"/>
      <w:shd w:val="clear" w:color="auto" w:fill="000080"/>
    </w:rPr>
  </w:style>
  <w:style w:type="paragraph" w:styleId="aff8">
    <w:name w:val="Document Map"/>
    <w:basedOn w:val="a"/>
    <w:link w:val="aff7"/>
    <w:uiPriority w:val="99"/>
    <w:unhideWhenUsed/>
    <w:rsid w:val="00BB4A47"/>
    <w:pPr>
      <w:shd w:val="clear" w:color="auto" w:fill="000080"/>
      <w:spacing w:after="0" w:line="240" w:lineRule="auto"/>
    </w:pPr>
    <w:rPr>
      <w:rFonts w:ascii="Tahoma" w:eastAsia="Calibri" w:hAnsi="Tahoma"/>
    </w:rPr>
  </w:style>
  <w:style w:type="character" w:customStyle="1" w:styleId="1b">
    <w:name w:val="Схема документа Знак1"/>
    <w:basedOn w:val="a0"/>
    <w:uiPriority w:val="99"/>
    <w:rsid w:val="00BB4A47"/>
    <w:rPr>
      <w:rFonts w:ascii="Segoe UI" w:hAnsi="Segoe UI" w:cs="Segoe UI"/>
      <w:sz w:val="16"/>
      <w:szCs w:val="16"/>
    </w:rPr>
  </w:style>
  <w:style w:type="character" w:customStyle="1" w:styleId="aff9">
    <w:name w:val="Текст Знак"/>
    <w:link w:val="affa"/>
    <w:uiPriority w:val="99"/>
    <w:rsid w:val="00BB4A47"/>
    <w:rPr>
      <w:rFonts w:ascii="Courier New" w:eastAsia="Calibri" w:hAnsi="Courier New"/>
    </w:rPr>
  </w:style>
  <w:style w:type="paragraph" w:styleId="affa">
    <w:name w:val="Plain Text"/>
    <w:basedOn w:val="a"/>
    <w:link w:val="aff9"/>
    <w:uiPriority w:val="99"/>
    <w:unhideWhenUsed/>
    <w:rsid w:val="00BB4A47"/>
    <w:pPr>
      <w:spacing w:after="0" w:line="240" w:lineRule="auto"/>
    </w:pPr>
    <w:rPr>
      <w:rFonts w:ascii="Courier New" w:eastAsia="Calibri" w:hAnsi="Courier New"/>
    </w:rPr>
  </w:style>
  <w:style w:type="character" w:customStyle="1" w:styleId="1c">
    <w:name w:val="Текст Знак1"/>
    <w:basedOn w:val="a0"/>
    <w:uiPriority w:val="99"/>
    <w:rsid w:val="00BB4A47"/>
    <w:rPr>
      <w:rFonts w:ascii="Consolas" w:hAnsi="Consolas"/>
      <w:sz w:val="21"/>
      <w:szCs w:val="21"/>
    </w:rPr>
  </w:style>
  <w:style w:type="paragraph" w:customStyle="1" w:styleId="ConsPlusCell">
    <w:name w:val="ConsPlusCell"/>
    <w:uiPriority w:val="99"/>
    <w:rsid w:val="00BB4A47"/>
    <w:pPr>
      <w:widowControl w:val="0"/>
      <w:autoSpaceDE w:val="0"/>
      <w:autoSpaceDN w:val="0"/>
      <w:adjustRightInd w:val="0"/>
      <w:spacing w:after="0" w:line="240" w:lineRule="auto"/>
    </w:pPr>
    <w:rPr>
      <w:rFonts w:ascii="Calibri" w:eastAsia="Times New Roman" w:hAnsi="Calibri" w:cs="Calibri"/>
      <w:sz w:val="20"/>
      <w:szCs w:val="20"/>
    </w:rPr>
  </w:style>
  <w:style w:type="paragraph" w:customStyle="1" w:styleId="Postan">
    <w:name w:val="Postan"/>
    <w:basedOn w:val="a"/>
    <w:uiPriority w:val="99"/>
    <w:rsid w:val="00BB4A47"/>
    <w:pPr>
      <w:spacing w:after="0" w:line="240" w:lineRule="auto"/>
      <w:jc w:val="center"/>
    </w:pPr>
    <w:rPr>
      <w:rFonts w:ascii="Times New Roman" w:eastAsia="Times New Roman" w:hAnsi="Times New Roman" w:cs="Times New Roman"/>
      <w:sz w:val="28"/>
      <w:szCs w:val="20"/>
    </w:rPr>
  </w:style>
  <w:style w:type="paragraph" w:customStyle="1" w:styleId="213">
    <w:name w:val="Основной текст 21"/>
    <w:basedOn w:val="a"/>
    <w:uiPriority w:val="99"/>
    <w:rsid w:val="00BB4A47"/>
    <w:pPr>
      <w:suppressAutoHyphens/>
      <w:spacing w:after="0" w:line="360" w:lineRule="auto"/>
    </w:pPr>
    <w:rPr>
      <w:rFonts w:ascii="Times New Roman" w:eastAsia="Times New Roman" w:hAnsi="Times New Roman" w:cs="Times New Roman"/>
      <w:sz w:val="28"/>
      <w:szCs w:val="20"/>
      <w:lang w:eastAsia="ar-SA"/>
    </w:rPr>
  </w:style>
  <w:style w:type="paragraph" w:customStyle="1" w:styleId="affb">
    <w:name w:val="Стиль"/>
    <w:uiPriority w:val="99"/>
    <w:rsid w:val="00BB4A4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c">
    <w:name w:val="Знак Знак Знак Знак Знак Знак"/>
    <w:basedOn w:val="a"/>
    <w:uiPriority w:val="99"/>
    <w:rsid w:val="00BB4A47"/>
    <w:pPr>
      <w:spacing w:before="100" w:beforeAutospacing="1" w:after="100" w:afterAutospacing="1" w:line="240" w:lineRule="auto"/>
      <w:ind w:firstLine="709"/>
      <w:jc w:val="both"/>
    </w:pPr>
    <w:rPr>
      <w:rFonts w:ascii="Tahoma" w:eastAsia="Times New Roman" w:hAnsi="Tahoma" w:cs="Tahoma"/>
      <w:sz w:val="20"/>
      <w:szCs w:val="20"/>
      <w:lang w:val="en-US" w:eastAsia="en-US"/>
    </w:rPr>
  </w:style>
  <w:style w:type="paragraph" w:customStyle="1" w:styleId="1d">
    <w:name w:val="Абзац списка1"/>
    <w:basedOn w:val="a"/>
    <w:uiPriority w:val="99"/>
    <w:qFormat/>
    <w:rsid w:val="00BB4A47"/>
    <w:pPr>
      <w:spacing w:after="200" w:line="276" w:lineRule="auto"/>
      <w:ind w:left="720"/>
    </w:pPr>
    <w:rPr>
      <w:rFonts w:ascii="Calibri" w:eastAsia="Calibri" w:hAnsi="Calibri" w:cs="Calibri"/>
      <w:lang w:eastAsia="en-US"/>
    </w:rPr>
  </w:style>
  <w:style w:type="paragraph" w:customStyle="1" w:styleId="affd">
    <w:name w:val="Базовый"/>
    <w:uiPriority w:val="99"/>
    <w:rsid w:val="00BB4A47"/>
    <w:pPr>
      <w:suppressAutoHyphens/>
      <w:spacing w:after="200" w:line="276" w:lineRule="auto"/>
    </w:pPr>
    <w:rPr>
      <w:rFonts w:ascii="Calibri" w:eastAsia="SimSun" w:hAnsi="Calibri" w:cs="Times New Roman"/>
    </w:rPr>
  </w:style>
  <w:style w:type="paragraph" w:customStyle="1" w:styleId="s1">
    <w:name w:val="s_1"/>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Внимание"/>
    <w:basedOn w:val="a"/>
    <w:next w:val="a"/>
    <w:uiPriority w:val="99"/>
    <w:rsid w:val="00BB4A4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
    <w:name w:val="Внимание: криминал!!"/>
    <w:basedOn w:val="affe"/>
    <w:next w:val="a"/>
    <w:uiPriority w:val="99"/>
    <w:rsid w:val="00BB4A47"/>
  </w:style>
  <w:style w:type="paragraph" w:customStyle="1" w:styleId="afff0">
    <w:name w:val="Внимание: недобросовестность!"/>
    <w:basedOn w:val="affe"/>
    <w:next w:val="a"/>
    <w:uiPriority w:val="99"/>
    <w:rsid w:val="00BB4A47"/>
  </w:style>
  <w:style w:type="paragraph" w:customStyle="1" w:styleId="afff1">
    <w:name w:val="Основное меню (преемственное)"/>
    <w:basedOn w:val="a"/>
    <w:next w:val="a"/>
    <w:uiPriority w:val="99"/>
    <w:rsid w:val="00BB4A47"/>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afff2">
    <w:name w:val="Заголовок группы контролов"/>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f3">
    <w:name w:val="Заголовок для информации об изменениях"/>
    <w:basedOn w:val="1"/>
    <w:next w:val="a"/>
    <w:uiPriority w:val="99"/>
    <w:rsid w:val="00BB4A47"/>
    <w:pPr>
      <w:keepNext w:val="0"/>
      <w:widowControl w:val="0"/>
      <w:shd w:val="clear" w:color="auto" w:fill="FFFFFF"/>
      <w:autoSpaceDE w:val="0"/>
      <w:autoSpaceDN w:val="0"/>
      <w:adjustRightInd w:val="0"/>
      <w:spacing w:before="0" w:after="0"/>
      <w:jc w:val="both"/>
      <w:outlineLvl w:val="9"/>
    </w:pPr>
    <w:rPr>
      <w:rFonts w:eastAsia="Calibri"/>
      <w:b w:val="0"/>
      <w:bCs w:val="0"/>
      <w:kern w:val="0"/>
      <w:sz w:val="20"/>
      <w:szCs w:val="20"/>
    </w:rPr>
  </w:style>
  <w:style w:type="paragraph" w:customStyle="1" w:styleId="afff4">
    <w:name w:val="Заголовок приложения"/>
    <w:basedOn w:val="a"/>
    <w:next w:val="a"/>
    <w:uiPriority w:val="99"/>
    <w:rsid w:val="00BB4A47"/>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5">
    <w:name w:val="Заголовок распахивающейся части диалога"/>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paragraph" w:customStyle="1" w:styleId="afff6">
    <w:name w:val="Заголовок статьи"/>
    <w:basedOn w:val="a"/>
    <w:next w:val="a"/>
    <w:uiPriority w:val="99"/>
    <w:rsid w:val="00BB4A47"/>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7">
    <w:name w:val="Заголовок ЭР (левое окно)"/>
    <w:basedOn w:val="a"/>
    <w:next w:val="a"/>
    <w:uiPriority w:val="99"/>
    <w:rsid w:val="00BB4A47"/>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rPr>
  </w:style>
  <w:style w:type="paragraph" w:customStyle="1" w:styleId="afff8">
    <w:name w:val="Заголовок ЭР (правое окно)"/>
    <w:basedOn w:val="afff7"/>
    <w:next w:val="a"/>
    <w:uiPriority w:val="99"/>
    <w:rsid w:val="00BB4A47"/>
    <w:pPr>
      <w:spacing w:before="0" w:after="0"/>
      <w:jc w:val="left"/>
    </w:pPr>
    <w:rPr>
      <w:b w:val="0"/>
      <w:bCs w:val="0"/>
      <w:color w:val="auto"/>
      <w:sz w:val="24"/>
      <w:szCs w:val="24"/>
    </w:rPr>
  </w:style>
  <w:style w:type="paragraph" w:customStyle="1" w:styleId="afff9">
    <w:name w:val="Интерактивный заголовок"/>
    <w:basedOn w:val="afa"/>
    <w:next w:val="a"/>
    <w:uiPriority w:val="99"/>
    <w:rsid w:val="00BB4A47"/>
    <w:pPr>
      <w:widowControl w:val="0"/>
      <w:autoSpaceDE w:val="0"/>
      <w:autoSpaceDN w:val="0"/>
      <w:adjustRightInd w:val="0"/>
      <w:jc w:val="both"/>
    </w:pPr>
    <w:rPr>
      <w:rFonts w:ascii="Arial" w:hAnsi="Arial" w:cs="Arial"/>
      <w:b w:val="0"/>
      <w:sz w:val="24"/>
      <w:szCs w:val="24"/>
      <w:u w:val="single"/>
    </w:rPr>
  </w:style>
  <w:style w:type="paragraph" w:customStyle="1" w:styleId="afffa">
    <w:name w:val="Текст информации об изменениях"/>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fb">
    <w:name w:val="Информация об изменениях"/>
    <w:basedOn w:val="afffa"/>
    <w:next w:val="a"/>
    <w:uiPriority w:val="99"/>
    <w:rsid w:val="00BB4A47"/>
    <w:pPr>
      <w:shd w:val="clear" w:color="auto" w:fill="EAEFED"/>
      <w:spacing w:before="180"/>
      <w:ind w:left="360" w:right="360"/>
    </w:pPr>
    <w:rPr>
      <w:color w:val="auto"/>
      <w:sz w:val="24"/>
      <w:szCs w:val="24"/>
    </w:rPr>
  </w:style>
  <w:style w:type="paragraph" w:customStyle="1" w:styleId="afffc">
    <w:name w:val="Текст (справка)"/>
    <w:basedOn w:val="a"/>
    <w:next w:val="a"/>
    <w:uiPriority w:val="99"/>
    <w:rsid w:val="00BB4A47"/>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
    <w:uiPriority w:val="99"/>
    <w:rsid w:val="00BB4A47"/>
    <w:pPr>
      <w:shd w:val="clear" w:color="auto" w:fill="F0F0F0"/>
      <w:spacing w:before="75"/>
      <w:ind w:left="0" w:right="0"/>
      <w:jc w:val="both"/>
    </w:pPr>
    <w:rPr>
      <w:color w:val="353842"/>
    </w:rPr>
  </w:style>
  <w:style w:type="paragraph" w:customStyle="1" w:styleId="afffe">
    <w:name w:val="Информация об изменениях документа"/>
    <w:basedOn w:val="afffd"/>
    <w:next w:val="a"/>
    <w:uiPriority w:val="99"/>
    <w:rsid w:val="00BB4A47"/>
  </w:style>
  <w:style w:type="paragraph" w:customStyle="1" w:styleId="affff">
    <w:name w:val="Текст (лев. подпись)"/>
    <w:basedOn w:val="a"/>
    <w:next w:val="a"/>
    <w:uiPriority w:val="99"/>
    <w:rsid w:val="00BB4A4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0">
    <w:name w:val="Колонтитул (левый)"/>
    <w:basedOn w:val="affff"/>
    <w:next w:val="a"/>
    <w:uiPriority w:val="99"/>
    <w:rsid w:val="00BB4A47"/>
    <w:pPr>
      <w:jc w:val="both"/>
    </w:pPr>
    <w:rPr>
      <w:sz w:val="16"/>
      <w:szCs w:val="16"/>
    </w:rPr>
  </w:style>
  <w:style w:type="paragraph" w:customStyle="1" w:styleId="affff1">
    <w:name w:val="Текст (прав. подпись)"/>
    <w:basedOn w:val="a"/>
    <w:next w:val="a"/>
    <w:uiPriority w:val="99"/>
    <w:rsid w:val="00BB4A47"/>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2">
    <w:name w:val="Колонтитул (правый)"/>
    <w:basedOn w:val="affff1"/>
    <w:next w:val="a"/>
    <w:uiPriority w:val="99"/>
    <w:rsid w:val="00BB4A47"/>
    <w:pPr>
      <w:jc w:val="both"/>
    </w:pPr>
    <w:rPr>
      <w:sz w:val="16"/>
      <w:szCs w:val="16"/>
    </w:rPr>
  </w:style>
  <w:style w:type="paragraph" w:customStyle="1" w:styleId="affff3">
    <w:name w:val="Комментарий пользователя"/>
    <w:basedOn w:val="afffd"/>
    <w:next w:val="a"/>
    <w:uiPriority w:val="99"/>
    <w:rsid w:val="00BB4A47"/>
  </w:style>
  <w:style w:type="paragraph" w:customStyle="1" w:styleId="affff4">
    <w:name w:val="Куда обратиться?"/>
    <w:basedOn w:val="affe"/>
    <w:next w:val="a"/>
    <w:uiPriority w:val="99"/>
    <w:rsid w:val="00BB4A47"/>
  </w:style>
  <w:style w:type="paragraph" w:customStyle="1" w:styleId="affff5">
    <w:name w:val="Моноширинный"/>
    <w:basedOn w:val="a"/>
    <w:next w:val="a"/>
    <w:uiPriority w:val="99"/>
    <w:rsid w:val="00BB4A47"/>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6">
    <w:name w:val="Необходимые документы"/>
    <w:basedOn w:val="affe"/>
    <w:next w:val="a"/>
    <w:uiPriority w:val="99"/>
    <w:rsid w:val="00BB4A47"/>
  </w:style>
  <w:style w:type="paragraph" w:customStyle="1" w:styleId="affff7">
    <w:name w:val="Объект"/>
    <w:basedOn w:val="a"/>
    <w:next w:val="a"/>
    <w:uiPriority w:val="99"/>
    <w:rsid w:val="00BB4A47"/>
    <w:pPr>
      <w:widowControl w:val="0"/>
      <w:autoSpaceDE w:val="0"/>
      <w:autoSpaceDN w:val="0"/>
      <w:adjustRightInd w:val="0"/>
      <w:spacing w:after="0" w:line="240" w:lineRule="auto"/>
      <w:jc w:val="both"/>
    </w:pPr>
    <w:rPr>
      <w:rFonts w:ascii="Times New Roman" w:eastAsia="Times New Roman" w:hAnsi="Times New Roman" w:cs="Times New Roman"/>
      <w:sz w:val="26"/>
      <w:szCs w:val="26"/>
    </w:rPr>
  </w:style>
  <w:style w:type="paragraph" w:customStyle="1" w:styleId="affff8">
    <w:name w:val="Таблицы (моноширинный)"/>
    <w:basedOn w:val="a"/>
    <w:next w:val="a"/>
    <w:uiPriority w:val="99"/>
    <w:rsid w:val="00BB4A47"/>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9">
    <w:name w:val="Оглавление"/>
    <w:basedOn w:val="affff8"/>
    <w:next w:val="a"/>
    <w:uiPriority w:val="99"/>
    <w:rsid w:val="00BB4A47"/>
    <w:pPr>
      <w:ind w:left="140"/>
    </w:pPr>
    <w:rPr>
      <w:rFonts w:ascii="Arial" w:hAnsi="Arial" w:cs="Arial"/>
      <w:sz w:val="24"/>
      <w:szCs w:val="24"/>
    </w:rPr>
  </w:style>
  <w:style w:type="paragraph" w:customStyle="1" w:styleId="affffa">
    <w:name w:val="Переменная часть"/>
    <w:basedOn w:val="afff1"/>
    <w:next w:val="a"/>
    <w:uiPriority w:val="99"/>
    <w:rsid w:val="00BB4A47"/>
    <w:rPr>
      <w:rFonts w:ascii="Arial" w:hAnsi="Arial" w:cs="Arial"/>
      <w:sz w:val="20"/>
      <w:szCs w:val="20"/>
    </w:rPr>
  </w:style>
  <w:style w:type="paragraph" w:customStyle="1" w:styleId="affffb">
    <w:name w:val="Подвал для информации об изменениях"/>
    <w:basedOn w:val="1"/>
    <w:next w:val="a"/>
    <w:uiPriority w:val="99"/>
    <w:rsid w:val="00BB4A47"/>
    <w:pPr>
      <w:keepNext w:val="0"/>
      <w:widowControl w:val="0"/>
      <w:autoSpaceDE w:val="0"/>
      <w:autoSpaceDN w:val="0"/>
      <w:adjustRightInd w:val="0"/>
      <w:spacing w:before="0" w:after="0"/>
      <w:jc w:val="both"/>
      <w:outlineLvl w:val="9"/>
    </w:pPr>
    <w:rPr>
      <w:rFonts w:eastAsia="Calibri"/>
      <w:b w:val="0"/>
      <w:bCs w:val="0"/>
      <w:kern w:val="0"/>
      <w:sz w:val="20"/>
      <w:szCs w:val="20"/>
    </w:rPr>
  </w:style>
  <w:style w:type="paragraph" w:customStyle="1" w:styleId="affffc">
    <w:name w:val="Подзаголовок для информации об изменениях"/>
    <w:basedOn w:val="afffa"/>
    <w:next w:val="a"/>
    <w:uiPriority w:val="99"/>
    <w:rsid w:val="00BB4A47"/>
    <w:rPr>
      <w:b/>
      <w:bCs/>
      <w:sz w:val="24"/>
      <w:szCs w:val="24"/>
    </w:rPr>
  </w:style>
  <w:style w:type="paragraph" w:customStyle="1" w:styleId="affffd">
    <w:name w:val="Подчёркнуный текст"/>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e">
    <w:name w:val="Постоянная часть"/>
    <w:basedOn w:val="afff1"/>
    <w:next w:val="a"/>
    <w:uiPriority w:val="99"/>
    <w:rsid w:val="00BB4A47"/>
    <w:rPr>
      <w:rFonts w:ascii="Arial" w:hAnsi="Arial" w:cs="Arial"/>
      <w:sz w:val="22"/>
      <w:szCs w:val="22"/>
    </w:rPr>
  </w:style>
  <w:style w:type="paragraph" w:customStyle="1" w:styleId="afffff">
    <w:name w:val="Пример."/>
    <w:basedOn w:val="affe"/>
    <w:next w:val="a"/>
    <w:uiPriority w:val="99"/>
    <w:rsid w:val="00BB4A47"/>
  </w:style>
  <w:style w:type="paragraph" w:customStyle="1" w:styleId="afffff0">
    <w:name w:val="Примечание."/>
    <w:basedOn w:val="affe"/>
    <w:next w:val="a"/>
    <w:uiPriority w:val="99"/>
    <w:rsid w:val="00BB4A47"/>
  </w:style>
  <w:style w:type="paragraph" w:customStyle="1" w:styleId="afffff1">
    <w:name w:val="Словарная статья"/>
    <w:basedOn w:val="a"/>
    <w:next w:val="a"/>
    <w:uiPriority w:val="99"/>
    <w:rsid w:val="00BB4A47"/>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f2">
    <w:name w:val="Ссылка на официальную публикацию"/>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3">
    <w:name w:val="Текст в таблице"/>
    <w:basedOn w:val="af6"/>
    <w:next w:val="a"/>
    <w:uiPriority w:val="99"/>
    <w:rsid w:val="00BB4A47"/>
    <w:pPr>
      <w:ind w:firstLine="500"/>
    </w:pPr>
  </w:style>
  <w:style w:type="paragraph" w:customStyle="1" w:styleId="afffff4">
    <w:name w:val="Текст ЭР (см. также)"/>
    <w:basedOn w:val="a"/>
    <w:next w:val="a"/>
    <w:uiPriority w:val="99"/>
    <w:rsid w:val="00BB4A47"/>
    <w:pPr>
      <w:widowControl w:val="0"/>
      <w:autoSpaceDE w:val="0"/>
      <w:autoSpaceDN w:val="0"/>
      <w:adjustRightInd w:val="0"/>
      <w:spacing w:before="200" w:after="0" w:line="240" w:lineRule="auto"/>
    </w:pPr>
    <w:rPr>
      <w:rFonts w:ascii="Arial" w:eastAsia="Times New Roman" w:hAnsi="Arial" w:cs="Arial"/>
    </w:rPr>
  </w:style>
  <w:style w:type="paragraph" w:customStyle="1" w:styleId="afffff5">
    <w:name w:val="Технический комментарий"/>
    <w:basedOn w:val="a"/>
    <w:next w:val="a"/>
    <w:uiPriority w:val="99"/>
    <w:rsid w:val="00BB4A47"/>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6">
    <w:name w:val="Формула"/>
    <w:basedOn w:val="a"/>
    <w:next w:val="a"/>
    <w:uiPriority w:val="99"/>
    <w:rsid w:val="00BB4A4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7">
    <w:name w:val="Центрированный (таблица)"/>
    <w:basedOn w:val="af6"/>
    <w:next w:val="a"/>
    <w:uiPriority w:val="99"/>
    <w:rsid w:val="00BB4A47"/>
    <w:pPr>
      <w:jc w:val="center"/>
    </w:pPr>
  </w:style>
  <w:style w:type="paragraph" w:customStyle="1" w:styleId="-">
    <w:name w:val="ЭР-содержание (правое окно)"/>
    <w:basedOn w:val="a"/>
    <w:next w:val="a"/>
    <w:uiPriority w:val="99"/>
    <w:rsid w:val="00BB4A47"/>
    <w:pPr>
      <w:widowControl w:val="0"/>
      <w:autoSpaceDE w:val="0"/>
      <w:autoSpaceDN w:val="0"/>
      <w:adjustRightInd w:val="0"/>
      <w:spacing w:before="300" w:after="0" w:line="240" w:lineRule="auto"/>
    </w:pPr>
    <w:rPr>
      <w:rFonts w:ascii="Arial" w:eastAsia="Times New Roman" w:hAnsi="Arial" w:cs="Arial"/>
      <w:sz w:val="26"/>
      <w:szCs w:val="26"/>
    </w:rPr>
  </w:style>
  <w:style w:type="paragraph" w:customStyle="1" w:styleId="consplusnormal1">
    <w:name w:val="consplusnormal"/>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a"/>
    <w:uiPriority w:val="99"/>
    <w:rsid w:val="00BB4A47"/>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heading">
    <w:name w:val="heading"/>
    <w:basedOn w:val="a"/>
    <w:uiPriority w:val="99"/>
    <w:rsid w:val="00BB4A47"/>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contentheader2cols">
    <w:name w:val="contentheader2cols"/>
    <w:basedOn w:val="a"/>
    <w:uiPriority w:val="99"/>
    <w:rsid w:val="00BB4A47"/>
    <w:pPr>
      <w:spacing w:before="70" w:after="0" w:line="240" w:lineRule="auto"/>
      <w:ind w:left="351"/>
    </w:pPr>
    <w:rPr>
      <w:rFonts w:ascii="Times New Roman" w:eastAsia="Arial Unicode MS" w:hAnsi="Times New Roman" w:cs="Times New Roman"/>
      <w:b/>
      <w:bCs/>
      <w:color w:val="3560A7"/>
      <w:sz w:val="30"/>
      <w:szCs w:val="30"/>
    </w:rPr>
  </w:style>
  <w:style w:type="paragraph" w:customStyle="1" w:styleId="312">
    <w:name w:val="Основной текст с отступом 31"/>
    <w:basedOn w:val="a"/>
    <w:uiPriority w:val="99"/>
    <w:rsid w:val="00BB4A47"/>
    <w:pPr>
      <w:spacing w:after="120" w:line="240" w:lineRule="auto"/>
      <w:ind w:left="283"/>
    </w:pPr>
    <w:rPr>
      <w:rFonts w:ascii="Times New Roman" w:eastAsia="Times New Roman" w:hAnsi="Times New Roman" w:cs="Times New Roman"/>
      <w:sz w:val="16"/>
      <w:szCs w:val="16"/>
      <w:lang w:eastAsia="ar-SA"/>
    </w:rPr>
  </w:style>
  <w:style w:type="paragraph" w:customStyle="1" w:styleId="214">
    <w:name w:val="Основной текст с отступом 21"/>
    <w:basedOn w:val="a"/>
    <w:uiPriority w:val="99"/>
    <w:rsid w:val="00BB4A47"/>
    <w:pPr>
      <w:tabs>
        <w:tab w:val="left" w:pos="0"/>
      </w:tabs>
      <w:spacing w:after="0" w:line="240" w:lineRule="auto"/>
      <w:ind w:firstLine="433"/>
      <w:jc w:val="both"/>
    </w:pPr>
    <w:rPr>
      <w:rFonts w:ascii="Times New Roman" w:eastAsia="Times New Roman" w:hAnsi="Times New Roman" w:cs="Times New Roman"/>
      <w:sz w:val="24"/>
      <w:szCs w:val="24"/>
      <w:lang w:eastAsia="ar-SA"/>
    </w:rPr>
  </w:style>
  <w:style w:type="paragraph" w:customStyle="1" w:styleId="consnormal1">
    <w:name w:val="consnormal"/>
    <w:basedOn w:val="a"/>
    <w:uiPriority w:val="99"/>
    <w:rsid w:val="00BB4A47"/>
    <w:pPr>
      <w:spacing w:before="75" w:after="75" w:line="240" w:lineRule="auto"/>
    </w:pPr>
    <w:rPr>
      <w:rFonts w:ascii="Arial" w:eastAsia="Times New Roman" w:hAnsi="Arial" w:cs="Arial"/>
      <w:color w:val="000000"/>
      <w:sz w:val="20"/>
      <w:szCs w:val="20"/>
    </w:rPr>
  </w:style>
  <w:style w:type="paragraph" w:customStyle="1" w:styleId="1e">
    <w:name w:val="Стиль1"/>
    <w:basedOn w:val="a"/>
    <w:uiPriority w:val="99"/>
    <w:rsid w:val="00BB4A47"/>
    <w:pPr>
      <w:tabs>
        <w:tab w:val="num" w:pos="1041"/>
        <w:tab w:val="num" w:pos="2340"/>
      </w:tabs>
      <w:spacing w:after="0" w:line="240" w:lineRule="auto"/>
      <w:ind w:left="2340" w:hanging="360"/>
    </w:pPr>
    <w:rPr>
      <w:rFonts w:ascii="Times New Roman" w:eastAsia="Times New Roman" w:hAnsi="Times New Roman" w:cs="Times New Roman"/>
      <w:sz w:val="20"/>
      <w:szCs w:val="20"/>
    </w:rPr>
  </w:style>
  <w:style w:type="paragraph" w:customStyle="1" w:styleId="27">
    <w:name w:val="Знак2 Знак Знак Знак Знак Знак Знак Знак Знак Знак Знак Знак Знак Знак Знак Знак"/>
    <w:basedOn w:val="a"/>
    <w:uiPriority w:val="99"/>
    <w:rsid w:val="00BB4A4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Cell">
    <w:name w:val="ConsCell"/>
    <w:uiPriority w:val="99"/>
    <w:rsid w:val="00BB4A47"/>
    <w:pPr>
      <w:widowControl w:val="0"/>
      <w:autoSpaceDE w:val="0"/>
      <w:autoSpaceDN w:val="0"/>
      <w:adjustRightInd w:val="0"/>
      <w:spacing w:after="0" w:line="240" w:lineRule="auto"/>
      <w:ind w:left="450" w:right="19772" w:hanging="450"/>
    </w:pPr>
    <w:rPr>
      <w:rFonts w:ascii="Arial" w:eastAsia="Times New Roman" w:hAnsi="Arial" w:cs="Arial"/>
      <w:sz w:val="20"/>
      <w:szCs w:val="20"/>
    </w:rPr>
  </w:style>
  <w:style w:type="paragraph" w:customStyle="1" w:styleId="28">
    <w:name w:val="Знак Знак Знак Знак2"/>
    <w:basedOn w:val="a"/>
    <w:uiPriority w:val="99"/>
    <w:rsid w:val="00BB4A47"/>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DOsntext">
    <w:name w:val="D Osn text"/>
    <w:basedOn w:val="a"/>
    <w:uiPriority w:val="99"/>
    <w:rsid w:val="00BB4A47"/>
    <w:pPr>
      <w:spacing w:after="120" w:line="336" w:lineRule="auto"/>
      <w:ind w:firstLine="567"/>
      <w:jc w:val="both"/>
    </w:pPr>
    <w:rPr>
      <w:rFonts w:ascii="Times New Roman" w:eastAsia="Times New Roman" w:hAnsi="Times New Roman" w:cs="Times New Roman"/>
      <w:sz w:val="24"/>
      <w:szCs w:val="20"/>
    </w:rPr>
  </w:style>
  <w:style w:type="paragraph" w:customStyle="1" w:styleId="1f">
    <w:name w:val="Знак1"/>
    <w:basedOn w:val="a"/>
    <w:uiPriority w:val="99"/>
    <w:rsid w:val="00BB4A4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0">
    <w:name w:val="Название1"/>
    <w:basedOn w:val="a"/>
    <w:uiPriority w:val="99"/>
    <w:rsid w:val="00BB4A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1">
    <w:name w:val="Указатель1"/>
    <w:basedOn w:val="a"/>
    <w:uiPriority w:val="99"/>
    <w:rsid w:val="00BB4A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8">
    <w:name w:val="Основной"/>
    <w:basedOn w:val="a"/>
    <w:uiPriority w:val="99"/>
    <w:rsid w:val="00BB4A47"/>
    <w:pPr>
      <w:suppressAutoHyphens/>
      <w:spacing w:after="20" w:line="360" w:lineRule="auto"/>
      <w:ind w:firstLine="709"/>
      <w:jc w:val="both"/>
    </w:pPr>
    <w:rPr>
      <w:rFonts w:ascii="Times New Roman" w:eastAsia="Times New Roman" w:hAnsi="Times New Roman" w:cs="Times New Roman"/>
      <w:sz w:val="28"/>
      <w:szCs w:val="28"/>
      <w:lang w:eastAsia="ar-SA"/>
    </w:rPr>
  </w:style>
  <w:style w:type="paragraph" w:customStyle="1" w:styleId="afffff9">
    <w:name w:val="Содержимое таблицы"/>
    <w:basedOn w:val="a"/>
    <w:uiPriority w:val="99"/>
    <w:rsid w:val="00BB4A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uiPriority w:val="99"/>
    <w:rsid w:val="00BB4A47"/>
    <w:pPr>
      <w:jc w:val="center"/>
    </w:pPr>
    <w:rPr>
      <w:b/>
      <w:bCs/>
    </w:rPr>
  </w:style>
  <w:style w:type="paragraph" w:customStyle="1" w:styleId="afffffb">
    <w:name w:val="Содержимое врезки"/>
    <w:basedOn w:val="a9"/>
    <w:uiPriority w:val="99"/>
    <w:rsid w:val="00BB4A47"/>
    <w:pPr>
      <w:spacing w:after="120"/>
      <w:jc w:val="left"/>
    </w:pPr>
    <w:rPr>
      <w:rFonts w:eastAsia="Calibri"/>
      <w:szCs w:val="24"/>
    </w:rPr>
  </w:style>
  <w:style w:type="paragraph" w:customStyle="1" w:styleId="ConsTitle">
    <w:name w:val="ConsTitle"/>
    <w:uiPriority w:val="99"/>
    <w:rsid w:val="00BB4A47"/>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43">
    <w:name w:val="Знак4"/>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middle">
    <w:name w:val="msonormalcxspmiddle"/>
    <w:basedOn w:val="a"/>
    <w:uiPriority w:val="99"/>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c">
    <w:name w:val="Отчетный"/>
    <w:basedOn w:val="a"/>
    <w:uiPriority w:val="99"/>
    <w:rsid w:val="00BB4A47"/>
    <w:pPr>
      <w:spacing w:after="120" w:line="360" w:lineRule="auto"/>
      <w:ind w:firstLine="720"/>
      <w:jc w:val="both"/>
    </w:pPr>
    <w:rPr>
      <w:rFonts w:ascii="Times New Roman" w:eastAsia="Times New Roman" w:hAnsi="Times New Roman" w:cs="Times New Roman"/>
      <w:sz w:val="26"/>
      <w:szCs w:val="26"/>
    </w:rPr>
  </w:style>
  <w:style w:type="paragraph" w:customStyle="1" w:styleId="140">
    <w:name w:val="Обычный + 14 пт"/>
    <w:aliases w:val="Первая строка:  1,25 см,Справа:  -0 см,Междустр.интервал: ..."/>
    <w:basedOn w:val="ab"/>
    <w:uiPriority w:val="99"/>
    <w:rsid w:val="00BB4A47"/>
    <w:pPr>
      <w:spacing w:after="0"/>
      <w:ind w:left="0" w:firstLine="601"/>
      <w:jc w:val="both"/>
    </w:pPr>
    <w:rPr>
      <w:sz w:val="28"/>
      <w:szCs w:val="28"/>
      <w:lang w:eastAsia="en-US"/>
    </w:rPr>
  </w:style>
  <w:style w:type="paragraph" w:customStyle="1" w:styleId="29">
    <w:name w:val="Знак2"/>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7">
    <w:name w:val="Знак3"/>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Standard">
    <w:name w:val="Standard"/>
    <w:rsid w:val="00BB4A47"/>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BB4A47"/>
    <w:pPr>
      <w:spacing w:after="0" w:line="240" w:lineRule="auto"/>
      <w:jc w:val="right"/>
    </w:pPr>
    <w:rPr>
      <w:rFonts w:ascii="Times New Roman" w:eastAsia="Times New Roman" w:hAnsi="Times New Roman" w:cs="Times New Roman"/>
      <w:sz w:val="24"/>
      <w:szCs w:val="24"/>
    </w:rPr>
  </w:style>
  <w:style w:type="paragraph" w:customStyle="1" w:styleId="afffffd">
    <w:name w:val="Внимание: Криминал!!"/>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e">
    <w:name w:val="Интерфейс"/>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color w:val="F0F0F0"/>
    </w:rPr>
  </w:style>
  <w:style w:type="paragraph" w:customStyle="1" w:styleId="Style4">
    <w:name w:val="Style4"/>
    <w:basedOn w:val="a"/>
    <w:uiPriority w:val="99"/>
    <w:rsid w:val="00BB4A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BB4A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uiPriority w:val="99"/>
    <w:rsid w:val="00BB4A47"/>
    <w:pPr>
      <w:spacing w:line="240" w:lineRule="exact"/>
    </w:pPr>
    <w:rPr>
      <w:rFonts w:ascii="Tahoma" w:eastAsia="Times New Roman" w:hAnsi="Tahoma" w:cs="Tahoma"/>
      <w:sz w:val="20"/>
      <w:szCs w:val="20"/>
      <w:lang w:val="en-US" w:eastAsia="en-US"/>
    </w:rPr>
  </w:style>
  <w:style w:type="paragraph" w:customStyle="1" w:styleId="Style24">
    <w:name w:val="Style24"/>
    <w:basedOn w:val="a"/>
    <w:uiPriority w:val="99"/>
    <w:rsid w:val="00BB4A47"/>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paragraph" w:customStyle="1" w:styleId="Style26">
    <w:name w:val="Style26"/>
    <w:basedOn w:val="a"/>
    <w:uiPriority w:val="99"/>
    <w:rsid w:val="00BB4A47"/>
    <w:pPr>
      <w:widowControl w:val="0"/>
      <w:autoSpaceDE w:val="0"/>
      <w:autoSpaceDN w:val="0"/>
      <w:adjustRightInd w:val="0"/>
      <w:spacing w:after="0" w:line="323" w:lineRule="exact"/>
      <w:ind w:firstLine="691"/>
      <w:jc w:val="both"/>
    </w:pPr>
    <w:rPr>
      <w:rFonts w:ascii="Times New Roman" w:eastAsia="Times New Roman" w:hAnsi="Times New Roman" w:cs="Times New Roman"/>
      <w:sz w:val="24"/>
      <w:szCs w:val="24"/>
    </w:rPr>
  </w:style>
  <w:style w:type="paragraph" w:customStyle="1" w:styleId="Style39">
    <w:name w:val="Style39"/>
    <w:basedOn w:val="a"/>
    <w:uiPriority w:val="99"/>
    <w:rsid w:val="00BB4A47"/>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rPr>
  </w:style>
  <w:style w:type="paragraph" w:customStyle="1" w:styleId="112">
    <w:name w:val="Абзац списка11"/>
    <w:basedOn w:val="a"/>
    <w:uiPriority w:val="99"/>
    <w:rsid w:val="00BB4A47"/>
    <w:pPr>
      <w:spacing w:after="200" w:line="276" w:lineRule="auto"/>
      <w:ind w:left="720"/>
    </w:pPr>
    <w:rPr>
      <w:rFonts w:ascii="Calibri" w:eastAsia="Times New Roman" w:hAnsi="Calibri" w:cs="Calibri"/>
      <w:lang w:eastAsia="en-US"/>
    </w:rPr>
  </w:style>
  <w:style w:type="paragraph" w:customStyle="1" w:styleId="Style79">
    <w:name w:val="Style79"/>
    <w:basedOn w:val="a"/>
    <w:uiPriority w:val="99"/>
    <w:rsid w:val="00BB4A47"/>
    <w:pPr>
      <w:widowControl w:val="0"/>
      <w:autoSpaceDE w:val="0"/>
      <w:autoSpaceDN w:val="0"/>
      <w:adjustRightInd w:val="0"/>
      <w:spacing w:after="0" w:line="324" w:lineRule="exact"/>
      <w:ind w:firstLine="605"/>
    </w:pPr>
    <w:rPr>
      <w:rFonts w:ascii="Times New Roman" w:eastAsia="Times New Roman" w:hAnsi="Times New Roman" w:cs="Times New Roman"/>
      <w:sz w:val="24"/>
      <w:szCs w:val="24"/>
    </w:rPr>
  </w:style>
  <w:style w:type="paragraph" w:customStyle="1" w:styleId="xl143">
    <w:name w:val="xl14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
    <w:rsid w:val="00BB4A4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BB4A4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BB4A4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ffffff">
    <w:name w:val="footnote reference"/>
    <w:aliases w:val="Знак сноски 1,Знак сноски-FN,Ciae niinee-FN,Referencia nota al pie"/>
    <w:uiPriority w:val="99"/>
    <w:unhideWhenUsed/>
    <w:rsid w:val="00BB4A47"/>
    <w:rPr>
      <w:rFonts w:ascii="Times New Roman" w:hAnsi="Times New Roman" w:cs="Times New Roman" w:hint="default"/>
      <w:vertAlign w:val="superscript"/>
    </w:rPr>
  </w:style>
  <w:style w:type="character" w:styleId="affffff0">
    <w:name w:val="endnote reference"/>
    <w:uiPriority w:val="99"/>
    <w:unhideWhenUsed/>
    <w:rsid w:val="00BB4A47"/>
    <w:rPr>
      <w:rFonts w:ascii="Times New Roman" w:hAnsi="Times New Roman" w:cs="Times New Roman" w:hint="default"/>
      <w:vertAlign w:val="superscript"/>
    </w:rPr>
  </w:style>
  <w:style w:type="character" w:customStyle="1" w:styleId="affffff1">
    <w:name w:val="Гипертекстовая ссылка"/>
    <w:uiPriority w:val="99"/>
    <w:rsid w:val="00BB4A47"/>
    <w:rPr>
      <w:color w:val="106BBE"/>
      <w:sz w:val="26"/>
    </w:rPr>
  </w:style>
  <w:style w:type="character" w:customStyle="1" w:styleId="apple-converted-space">
    <w:name w:val="apple-converted-space"/>
    <w:uiPriority w:val="99"/>
    <w:rsid w:val="00BB4A47"/>
    <w:rPr>
      <w:rFonts w:ascii="Times New Roman" w:hAnsi="Times New Roman" w:cs="Times New Roman" w:hint="default"/>
    </w:rPr>
  </w:style>
  <w:style w:type="character" w:customStyle="1" w:styleId="affffff2">
    <w:name w:val="Цветовое выделение"/>
    <w:uiPriority w:val="99"/>
    <w:rsid w:val="00BB4A47"/>
    <w:rPr>
      <w:b/>
      <w:bCs w:val="0"/>
      <w:color w:val="26282F"/>
      <w:sz w:val="26"/>
    </w:rPr>
  </w:style>
  <w:style w:type="character" w:customStyle="1" w:styleId="affffff3">
    <w:name w:val="Активная гипертекстовая ссылка"/>
    <w:uiPriority w:val="99"/>
    <w:rsid w:val="00BB4A47"/>
    <w:rPr>
      <w:color w:val="106BBE"/>
      <w:sz w:val="26"/>
      <w:u w:val="single"/>
    </w:rPr>
  </w:style>
  <w:style w:type="character" w:customStyle="1" w:styleId="affffff4">
    <w:name w:val="Выделение для Базового Поиска"/>
    <w:uiPriority w:val="99"/>
    <w:rsid w:val="00BB4A47"/>
    <w:rPr>
      <w:color w:val="0058A9"/>
      <w:sz w:val="26"/>
    </w:rPr>
  </w:style>
  <w:style w:type="character" w:customStyle="1" w:styleId="affffff5">
    <w:name w:val="Выделение для Базового Поиска (курсив)"/>
    <w:uiPriority w:val="99"/>
    <w:rsid w:val="00BB4A47"/>
    <w:rPr>
      <w:i/>
      <w:iCs w:val="0"/>
      <w:color w:val="0058A9"/>
      <w:sz w:val="26"/>
    </w:rPr>
  </w:style>
  <w:style w:type="character" w:customStyle="1" w:styleId="affffff6">
    <w:name w:val="Заголовок своего сообщения"/>
    <w:uiPriority w:val="99"/>
    <w:rsid w:val="00BB4A47"/>
    <w:rPr>
      <w:color w:val="26282F"/>
      <w:sz w:val="26"/>
    </w:rPr>
  </w:style>
  <w:style w:type="character" w:customStyle="1" w:styleId="affffff7">
    <w:name w:val="Заголовок чужого сообщения"/>
    <w:uiPriority w:val="99"/>
    <w:rsid w:val="00BB4A47"/>
    <w:rPr>
      <w:color w:val="FF0000"/>
      <w:sz w:val="26"/>
    </w:rPr>
  </w:style>
  <w:style w:type="character" w:customStyle="1" w:styleId="affffff8">
    <w:name w:val="Найденные слова"/>
    <w:uiPriority w:val="99"/>
    <w:rsid w:val="00BB4A47"/>
    <w:rPr>
      <w:color w:val="26282F"/>
      <w:sz w:val="26"/>
      <w:shd w:val="clear" w:color="auto" w:fill="FFF580"/>
    </w:rPr>
  </w:style>
  <w:style w:type="character" w:customStyle="1" w:styleId="affffff9">
    <w:name w:val="Не вступил в силу"/>
    <w:uiPriority w:val="99"/>
    <w:rsid w:val="00BB4A47"/>
    <w:rPr>
      <w:color w:val="000000"/>
      <w:sz w:val="26"/>
      <w:shd w:val="clear" w:color="auto" w:fill="D8EDE8"/>
    </w:rPr>
  </w:style>
  <w:style w:type="character" w:customStyle="1" w:styleId="affffffa">
    <w:name w:val="Опечатки"/>
    <w:uiPriority w:val="99"/>
    <w:rsid w:val="00BB4A47"/>
    <w:rPr>
      <w:color w:val="FF0000"/>
      <w:sz w:val="26"/>
    </w:rPr>
  </w:style>
  <w:style w:type="character" w:customStyle="1" w:styleId="affffffb">
    <w:name w:val="Продолжение ссылки"/>
    <w:uiPriority w:val="99"/>
    <w:rsid w:val="00BB4A47"/>
  </w:style>
  <w:style w:type="character" w:customStyle="1" w:styleId="affffffc">
    <w:name w:val="Сравнение редакций"/>
    <w:uiPriority w:val="99"/>
    <w:rsid w:val="00BB4A47"/>
    <w:rPr>
      <w:color w:val="26282F"/>
      <w:sz w:val="26"/>
    </w:rPr>
  </w:style>
  <w:style w:type="character" w:customStyle="1" w:styleId="affffffd">
    <w:name w:val="Сравнение редакций. Добавленный фрагмент"/>
    <w:uiPriority w:val="99"/>
    <w:rsid w:val="00BB4A47"/>
    <w:rPr>
      <w:color w:val="000000"/>
      <w:shd w:val="clear" w:color="auto" w:fill="C1D7FF"/>
    </w:rPr>
  </w:style>
  <w:style w:type="character" w:customStyle="1" w:styleId="affffffe">
    <w:name w:val="Сравнение редакций. Удаленный фрагмент"/>
    <w:uiPriority w:val="99"/>
    <w:rsid w:val="00BB4A47"/>
    <w:rPr>
      <w:color w:val="000000"/>
      <w:shd w:val="clear" w:color="auto" w:fill="C4C413"/>
    </w:rPr>
  </w:style>
  <w:style w:type="character" w:customStyle="1" w:styleId="afffffff">
    <w:name w:val="Утратил силу"/>
    <w:uiPriority w:val="99"/>
    <w:rsid w:val="00BB4A47"/>
    <w:rPr>
      <w:strike/>
      <w:color w:val="666600"/>
      <w:sz w:val="26"/>
    </w:rPr>
  </w:style>
  <w:style w:type="character" w:customStyle="1" w:styleId="WW8Num9z0">
    <w:name w:val="WW8Num9z0"/>
    <w:uiPriority w:val="99"/>
    <w:rsid w:val="00BB4A47"/>
    <w:rPr>
      <w:rFonts w:ascii="Symbol" w:hAnsi="Symbol" w:hint="default"/>
      <w:sz w:val="20"/>
    </w:rPr>
  </w:style>
  <w:style w:type="character" w:customStyle="1" w:styleId="WW8Num1z2">
    <w:name w:val="WW8Num1z2"/>
    <w:uiPriority w:val="99"/>
    <w:rsid w:val="00BB4A47"/>
    <w:rPr>
      <w:rFonts w:ascii="Wingdings" w:hAnsi="Wingdings" w:hint="default"/>
    </w:rPr>
  </w:style>
  <w:style w:type="character" w:customStyle="1" w:styleId="82">
    <w:name w:val="Знак Знак8"/>
    <w:uiPriority w:val="99"/>
    <w:rsid w:val="00BB4A47"/>
    <w:rPr>
      <w:b/>
      <w:bCs w:val="0"/>
      <w:i/>
      <w:iCs w:val="0"/>
      <w:sz w:val="26"/>
      <w:lang w:val="ru-RU" w:eastAsia="ru-RU"/>
    </w:rPr>
  </w:style>
  <w:style w:type="character" w:customStyle="1" w:styleId="BodyTextFirstIndentChar">
    <w:name w:val="Body Text First Indent Char"/>
    <w:uiPriority w:val="99"/>
    <w:semiHidden/>
    <w:locked/>
    <w:rsid w:val="00BB4A47"/>
    <w:rPr>
      <w:rFonts w:ascii="Times New Roman" w:hAnsi="Times New Roman" w:cs="Times New Roman" w:hint="default"/>
      <w:sz w:val="24"/>
      <w:szCs w:val="24"/>
    </w:rPr>
  </w:style>
  <w:style w:type="character" w:customStyle="1" w:styleId="WW8Num1z0">
    <w:name w:val="WW8Num1z0"/>
    <w:uiPriority w:val="99"/>
    <w:rsid w:val="00BB4A47"/>
    <w:rPr>
      <w:rFonts w:ascii="Times New Roman" w:hAnsi="Times New Roman" w:cs="Times New Roman" w:hint="default"/>
    </w:rPr>
  </w:style>
  <w:style w:type="character" w:customStyle="1" w:styleId="EndnoteTextChar">
    <w:name w:val="Endnote Text Char"/>
    <w:uiPriority w:val="99"/>
    <w:semiHidden/>
    <w:locked/>
    <w:rsid w:val="00BB4A47"/>
    <w:rPr>
      <w:rFonts w:ascii="Times New Roman" w:hAnsi="Times New Roman" w:cs="Times New Roman" w:hint="default"/>
      <w:sz w:val="20"/>
      <w:szCs w:val="20"/>
    </w:rPr>
  </w:style>
  <w:style w:type="character" w:customStyle="1" w:styleId="apple-style-span">
    <w:name w:val="apple-style-span"/>
    <w:uiPriority w:val="99"/>
    <w:rsid w:val="00BB4A47"/>
  </w:style>
  <w:style w:type="character" w:customStyle="1" w:styleId="Heading1Char">
    <w:name w:val="Heading 1 Char"/>
    <w:uiPriority w:val="99"/>
    <w:rsid w:val="00BB4A47"/>
    <w:rPr>
      <w:rFonts w:ascii="Calibri" w:hAnsi="Calibri" w:cs="Calibri" w:hint="default"/>
      <w:b/>
      <w:bCs/>
      <w:sz w:val="28"/>
      <w:szCs w:val="28"/>
      <w:lang w:val="ru-RU" w:eastAsia="en-US"/>
    </w:rPr>
  </w:style>
  <w:style w:type="character" w:customStyle="1" w:styleId="Heading2Char">
    <w:name w:val="Heading 2 Char"/>
    <w:uiPriority w:val="99"/>
    <w:rsid w:val="00BB4A47"/>
    <w:rPr>
      <w:rFonts w:ascii="Calibri" w:hAnsi="Calibri" w:cs="Calibri" w:hint="default"/>
      <w:sz w:val="26"/>
      <w:szCs w:val="26"/>
      <w:lang w:val="ru-RU" w:eastAsia="en-US"/>
    </w:rPr>
  </w:style>
  <w:style w:type="character" w:customStyle="1" w:styleId="Heading3Char">
    <w:name w:val="Heading 3 Char"/>
    <w:uiPriority w:val="99"/>
    <w:rsid w:val="00BB4A47"/>
    <w:rPr>
      <w:rFonts w:ascii="Calibri" w:hAnsi="Calibri" w:cs="Calibri" w:hint="default"/>
      <w:b/>
      <w:bCs/>
      <w:sz w:val="28"/>
      <w:szCs w:val="28"/>
      <w:lang w:val="ru-RU" w:eastAsia="en-US"/>
    </w:rPr>
  </w:style>
  <w:style w:type="character" w:customStyle="1" w:styleId="Heading4Char">
    <w:name w:val="Heading 4 Char"/>
    <w:uiPriority w:val="99"/>
    <w:rsid w:val="00BB4A47"/>
    <w:rPr>
      <w:rFonts w:ascii="Calibri" w:hAnsi="Calibri" w:cs="Calibri" w:hint="default"/>
      <w:sz w:val="28"/>
      <w:szCs w:val="28"/>
      <w:lang w:val="ru-RU" w:eastAsia="ru-RU"/>
    </w:rPr>
  </w:style>
  <w:style w:type="character" w:customStyle="1" w:styleId="Heading5Char">
    <w:name w:val="Heading 5 Char"/>
    <w:uiPriority w:val="99"/>
    <w:rsid w:val="00BB4A47"/>
    <w:rPr>
      <w:rFonts w:ascii="Cambria" w:hAnsi="Cambria" w:cs="Cambria" w:hint="default"/>
      <w:color w:val="243F60"/>
      <w:lang w:val="ru-RU" w:eastAsia="ru-RU"/>
    </w:rPr>
  </w:style>
  <w:style w:type="character" w:customStyle="1" w:styleId="BodyTextChar">
    <w:name w:val="Body Text Char"/>
    <w:uiPriority w:val="99"/>
    <w:rsid w:val="00BB4A47"/>
    <w:rPr>
      <w:rFonts w:ascii="Calibri" w:hAnsi="Calibri" w:cs="Calibri" w:hint="default"/>
      <w:sz w:val="24"/>
      <w:szCs w:val="24"/>
      <w:lang w:val="ru-RU" w:eastAsia="ru-RU"/>
    </w:rPr>
  </w:style>
  <w:style w:type="character" w:customStyle="1" w:styleId="BodyTextIndentChar">
    <w:name w:val="Body Text Indent Char"/>
    <w:uiPriority w:val="99"/>
    <w:rsid w:val="00BB4A47"/>
    <w:rPr>
      <w:rFonts w:ascii="Calibri" w:hAnsi="Calibri" w:cs="Calibri" w:hint="default"/>
      <w:sz w:val="28"/>
      <w:szCs w:val="28"/>
      <w:lang w:val="ru-RU" w:eastAsia="ru-RU"/>
    </w:rPr>
  </w:style>
  <w:style w:type="character" w:customStyle="1" w:styleId="FooterChar">
    <w:name w:val="Footer Char"/>
    <w:uiPriority w:val="99"/>
    <w:rsid w:val="00BB4A47"/>
    <w:rPr>
      <w:rFonts w:ascii="Calibri" w:hAnsi="Calibri" w:cs="Calibri" w:hint="default"/>
      <w:lang w:val="ru-RU" w:eastAsia="ru-RU"/>
    </w:rPr>
  </w:style>
  <w:style w:type="character" w:customStyle="1" w:styleId="HeaderChar">
    <w:name w:val="Header Char"/>
    <w:uiPriority w:val="99"/>
    <w:rsid w:val="00BB4A47"/>
    <w:rPr>
      <w:rFonts w:ascii="Calibri" w:hAnsi="Calibri" w:cs="Calibri" w:hint="default"/>
      <w:lang w:val="ru-RU" w:eastAsia="ru-RU"/>
    </w:rPr>
  </w:style>
  <w:style w:type="character" w:customStyle="1" w:styleId="HTMLPreformattedChar">
    <w:name w:val="HTML Preformatted Char"/>
    <w:uiPriority w:val="99"/>
    <w:rsid w:val="00BB4A47"/>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BB4A47"/>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BB4A47"/>
    <w:rPr>
      <w:sz w:val="20"/>
      <w:szCs w:val="20"/>
    </w:rPr>
  </w:style>
  <w:style w:type="character" w:customStyle="1" w:styleId="BodyTextIndent3Char">
    <w:name w:val="Body Text Indent 3 Char"/>
    <w:uiPriority w:val="99"/>
    <w:rsid w:val="00BB4A47"/>
    <w:rPr>
      <w:rFonts w:ascii="Calibri" w:hAnsi="Calibri" w:cs="Calibri" w:hint="default"/>
      <w:sz w:val="16"/>
      <w:szCs w:val="16"/>
      <w:lang w:eastAsia="ru-RU"/>
    </w:rPr>
  </w:style>
  <w:style w:type="character" w:customStyle="1" w:styleId="WW8Num2z0">
    <w:name w:val="WW8Num2z0"/>
    <w:uiPriority w:val="99"/>
    <w:rsid w:val="00BB4A47"/>
    <w:rPr>
      <w:rFonts w:ascii="Symbol" w:hAnsi="Symbol" w:cs="Symbol" w:hint="default"/>
      <w:color w:val="auto"/>
    </w:rPr>
  </w:style>
  <w:style w:type="character" w:customStyle="1" w:styleId="WW8Num2z1">
    <w:name w:val="WW8Num2z1"/>
    <w:uiPriority w:val="99"/>
    <w:rsid w:val="00BB4A47"/>
    <w:rPr>
      <w:rFonts w:ascii="Courier New" w:hAnsi="Courier New" w:cs="Courier New" w:hint="default"/>
    </w:rPr>
  </w:style>
  <w:style w:type="character" w:customStyle="1" w:styleId="WW8Num2z2">
    <w:name w:val="WW8Num2z2"/>
    <w:uiPriority w:val="99"/>
    <w:rsid w:val="00BB4A47"/>
    <w:rPr>
      <w:rFonts w:ascii="Wingdings" w:hAnsi="Wingdings" w:cs="Wingdings" w:hint="default"/>
    </w:rPr>
  </w:style>
  <w:style w:type="character" w:customStyle="1" w:styleId="WW8Num2z3">
    <w:name w:val="WW8Num2z3"/>
    <w:uiPriority w:val="99"/>
    <w:rsid w:val="00BB4A47"/>
    <w:rPr>
      <w:rFonts w:ascii="Symbol" w:hAnsi="Symbol" w:cs="Symbol" w:hint="default"/>
    </w:rPr>
  </w:style>
  <w:style w:type="character" w:customStyle="1" w:styleId="WW8Num3z0">
    <w:name w:val="WW8Num3z0"/>
    <w:uiPriority w:val="99"/>
    <w:rsid w:val="00BB4A47"/>
    <w:rPr>
      <w:rFonts w:ascii="Symbol" w:hAnsi="Symbol" w:cs="Symbol" w:hint="default"/>
      <w:color w:val="auto"/>
    </w:rPr>
  </w:style>
  <w:style w:type="character" w:customStyle="1" w:styleId="WW8Num3z1">
    <w:name w:val="WW8Num3z1"/>
    <w:uiPriority w:val="99"/>
    <w:rsid w:val="00BB4A47"/>
    <w:rPr>
      <w:rFonts w:ascii="Courier New" w:hAnsi="Courier New" w:cs="Courier New" w:hint="default"/>
    </w:rPr>
  </w:style>
  <w:style w:type="character" w:customStyle="1" w:styleId="WW8Num3z2">
    <w:name w:val="WW8Num3z2"/>
    <w:uiPriority w:val="99"/>
    <w:rsid w:val="00BB4A47"/>
    <w:rPr>
      <w:rFonts w:ascii="Wingdings" w:hAnsi="Wingdings" w:cs="Wingdings" w:hint="default"/>
    </w:rPr>
  </w:style>
  <w:style w:type="character" w:customStyle="1" w:styleId="WW8Num3z3">
    <w:name w:val="WW8Num3z3"/>
    <w:uiPriority w:val="99"/>
    <w:rsid w:val="00BB4A47"/>
    <w:rPr>
      <w:rFonts w:ascii="Symbol" w:hAnsi="Symbol" w:cs="Symbol" w:hint="default"/>
    </w:rPr>
  </w:style>
  <w:style w:type="character" w:customStyle="1" w:styleId="WW8Num4z0">
    <w:name w:val="WW8Num4z0"/>
    <w:uiPriority w:val="99"/>
    <w:rsid w:val="00BB4A47"/>
    <w:rPr>
      <w:rFonts w:ascii="Symbol" w:hAnsi="Symbol" w:cs="Symbol" w:hint="default"/>
    </w:rPr>
  </w:style>
  <w:style w:type="character" w:customStyle="1" w:styleId="WW8Num4z1">
    <w:name w:val="WW8Num4z1"/>
    <w:uiPriority w:val="99"/>
    <w:rsid w:val="00BB4A47"/>
    <w:rPr>
      <w:rFonts w:ascii="Courier New" w:hAnsi="Courier New" w:cs="Courier New" w:hint="default"/>
    </w:rPr>
  </w:style>
  <w:style w:type="character" w:customStyle="1" w:styleId="WW8Num4z2">
    <w:name w:val="WW8Num4z2"/>
    <w:uiPriority w:val="99"/>
    <w:rsid w:val="00BB4A47"/>
    <w:rPr>
      <w:rFonts w:ascii="Wingdings" w:hAnsi="Wingdings" w:cs="Wingdings" w:hint="default"/>
    </w:rPr>
  </w:style>
  <w:style w:type="character" w:customStyle="1" w:styleId="WW8Num5z0">
    <w:name w:val="WW8Num5z0"/>
    <w:uiPriority w:val="99"/>
    <w:rsid w:val="00BB4A47"/>
    <w:rPr>
      <w:rFonts w:ascii="Symbol" w:hAnsi="Symbol" w:cs="Symbol" w:hint="default"/>
      <w:color w:val="auto"/>
    </w:rPr>
  </w:style>
  <w:style w:type="character" w:customStyle="1" w:styleId="WW8Num5z1">
    <w:name w:val="WW8Num5z1"/>
    <w:uiPriority w:val="99"/>
    <w:rsid w:val="00BB4A47"/>
    <w:rPr>
      <w:rFonts w:ascii="Courier New" w:hAnsi="Courier New" w:cs="Courier New" w:hint="default"/>
    </w:rPr>
  </w:style>
  <w:style w:type="character" w:customStyle="1" w:styleId="WW8Num5z2">
    <w:name w:val="WW8Num5z2"/>
    <w:uiPriority w:val="99"/>
    <w:rsid w:val="00BB4A47"/>
    <w:rPr>
      <w:rFonts w:ascii="Wingdings" w:hAnsi="Wingdings" w:cs="Wingdings" w:hint="default"/>
    </w:rPr>
  </w:style>
  <w:style w:type="character" w:customStyle="1" w:styleId="WW8Num5z3">
    <w:name w:val="WW8Num5z3"/>
    <w:uiPriority w:val="99"/>
    <w:rsid w:val="00BB4A47"/>
    <w:rPr>
      <w:rFonts w:ascii="Symbol" w:hAnsi="Symbol" w:cs="Symbol" w:hint="default"/>
    </w:rPr>
  </w:style>
  <w:style w:type="character" w:customStyle="1" w:styleId="WW8Num6z0">
    <w:name w:val="WW8Num6z0"/>
    <w:uiPriority w:val="99"/>
    <w:rsid w:val="00BB4A47"/>
    <w:rPr>
      <w:rFonts w:ascii="Symbol" w:hAnsi="Symbol" w:cs="Symbol" w:hint="default"/>
    </w:rPr>
  </w:style>
  <w:style w:type="character" w:customStyle="1" w:styleId="WW8Num6z1">
    <w:name w:val="WW8Num6z1"/>
    <w:uiPriority w:val="99"/>
    <w:rsid w:val="00BB4A47"/>
    <w:rPr>
      <w:rFonts w:ascii="Courier New" w:hAnsi="Courier New" w:cs="Courier New" w:hint="default"/>
    </w:rPr>
  </w:style>
  <w:style w:type="character" w:customStyle="1" w:styleId="WW8Num6z2">
    <w:name w:val="WW8Num6z2"/>
    <w:uiPriority w:val="99"/>
    <w:rsid w:val="00BB4A47"/>
    <w:rPr>
      <w:rFonts w:ascii="Wingdings" w:hAnsi="Wingdings" w:cs="Wingdings" w:hint="default"/>
    </w:rPr>
  </w:style>
  <w:style w:type="character" w:customStyle="1" w:styleId="1f2">
    <w:name w:val="Основной шрифт абзаца1"/>
    <w:uiPriority w:val="99"/>
    <w:rsid w:val="00BB4A47"/>
  </w:style>
  <w:style w:type="character" w:customStyle="1" w:styleId="textdefault">
    <w:name w:val="text_default"/>
    <w:uiPriority w:val="99"/>
    <w:rsid w:val="00BB4A47"/>
    <w:rPr>
      <w:rFonts w:ascii="Verdana" w:hAnsi="Verdana" w:cs="Verdana" w:hint="default"/>
      <w:color w:val="auto"/>
      <w:sz w:val="18"/>
      <w:szCs w:val="18"/>
    </w:rPr>
  </w:style>
  <w:style w:type="character" w:customStyle="1" w:styleId="100">
    <w:name w:val="Знак Знак10"/>
    <w:uiPriority w:val="99"/>
    <w:rsid w:val="00BB4A47"/>
    <w:rPr>
      <w:b/>
      <w:bCs/>
      <w:sz w:val="28"/>
      <w:szCs w:val="28"/>
      <w:lang w:val="ru-RU" w:eastAsia="en-US"/>
    </w:rPr>
  </w:style>
  <w:style w:type="character" w:customStyle="1" w:styleId="91">
    <w:name w:val="Знак Знак9"/>
    <w:uiPriority w:val="99"/>
    <w:rsid w:val="00BB4A47"/>
    <w:rPr>
      <w:sz w:val="26"/>
      <w:szCs w:val="26"/>
      <w:lang w:val="ru-RU" w:eastAsia="en-US"/>
    </w:rPr>
  </w:style>
  <w:style w:type="character" w:customStyle="1" w:styleId="113">
    <w:name w:val="Знак Знак11"/>
    <w:uiPriority w:val="99"/>
    <w:rsid w:val="00BB4A47"/>
    <w:rPr>
      <w:b/>
      <w:bCs/>
      <w:sz w:val="28"/>
      <w:szCs w:val="28"/>
      <w:lang w:val="ru-RU" w:eastAsia="en-US"/>
    </w:rPr>
  </w:style>
  <w:style w:type="character" w:customStyle="1" w:styleId="BodyTextIndent3Char1">
    <w:name w:val="Body Text Indent 3 Char1"/>
    <w:uiPriority w:val="99"/>
    <w:rsid w:val="00BB4A47"/>
    <w:rPr>
      <w:sz w:val="16"/>
      <w:szCs w:val="16"/>
    </w:rPr>
  </w:style>
  <w:style w:type="character" w:customStyle="1" w:styleId="1f3">
    <w:name w:val="Название Знак1"/>
    <w:uiPriority w:val="99"/>
    <w:rsid w:val="00BB4A47"/>
    <w:rPr>
      <w:rFonts w:ascii="Cambria" w:hAnsi="Cambria" w:cs="Cambria" w:hint="default"/>
      <w:color w:val="auto"/>
      <w:spacing w:val="5"/>
      <w:kern w:val="28"/>
      <w:sz w:val="52"/>
      <w:szCs w:val="52"/>
    </w:rPr>
  </w:style>
  <w:style w:type="character" w:customStyle="1" w:styleId="1f4">
    <w:name w:val="Подзаголовок Знак1"/>
    <w:uiPriority w:val="99"/>
    <w:rsid w:val="00BB4A47"/>
    <w:rPr>
      <w:rFonts w:ascii="Cambria" w:hAnsi="Cambria" w:cs="Cambria" w:hint="default"/>
      <w:i/>
      <w:iCs/>
      <w:color w:val="auto"/>
      <w:spacing w:val="15"/>
      <w:sz w:val="24"/>
      <w:szCs w:val="24"/>
    </w:rPr>
  </w:style>
  <w:style w:type="character" w:customStyle="1" w:styleId="FontStyle11">
    <w:name w:val="Font Style11"/>
    <w:uiPriority w:val="99"/>
    <w:rsid w:val="00BB4A47"/>
    <w:rPr>
      <w:rFonts w:ascii="Times New Roman" w:hAnsi="Times New Roman" w:cs="Times New Roman" w:hint="default"/>
      <w:sz w:val="26"/>
      <w:szCs w:val="26"/>
    </w:rPr>
  </w:style>
  <w:style w:type="character" w:customStyle="1" w:styleId="1f5">
    <w:name w:val="Текст выноски Знак1"/>
    <w:uiPriority w:val="99"/>
    <w:semiHidden/>
    <w:rsid w:val="00BB4A47"/>
    <w:rPr>
      <w:rFonts w:ascii="Tahoma" w:hAnsi="Tahoma" w:cs="Tahoma" w:hint="default"/>
      <w:sz w:val="16"/>
      <w:szCs w:val="16"/>
      <w:lang w:eastAsia="ru-RU"/>
    </w:rPr>
  </w:style>
  <w:style w:type="character" w:customStyle="1" w:styleId="FontStyle25">
    <w:name w:val="Font Style25"/>
    <w:uiPriority w:val="99"/>
    <w:rsid w:val="00BB4A47"/>
    <w:rPr>
      <w:rFonts w:ascii="Times New Roman" w:hAnsi="Times New Roman" w:cs="Times New Roman" w:hint="default"/>
      <w:sz w:val="26"/>
      <w:szCs w:val="26"/>
    </w:rPr>
  </w:style>
  <w:style w:type="character" w:customStyle="1" w:styleId="FontStyle162">
    <w:name w:val="Font Style162"/>
    <w:uiPriority w:val="99"/>
    <w:rsid w:val="00BB4A47"/>
    <w:rPr>
      <w:rFonts w:ascii="Times New Roman" w:hAnsi="Times New Roman" w:cs="Times New Roman" w:hint="default"/>
      <w:sz w:val="26"/>
      <w:szCs w:val="26"/>
    </w:rPr>
  </w:style>
  <w:style w:type="character" w:customStyle="1" w:styleId="FontStyle35">
    <w:name w:val="Font Style35"/>
    <w:uiPriority w:val="99"/>
    <w:rsid w:val="00BB4A47"/>
    <w:rPr>
      <w:rFonts w:ascii="Times New Roman" w:hAnsi="Times New Roman" w:cs="Times New Roman" w:hint="default"/>
      <w:sz w:val="22"/>
      <w:szCs w:val="22"/>
    </w:rPr>
  </w:style>
  <w:style w:type="paragraph" w:customStyle="1" w:styleId="1f6">
    <w:name w:val="Знак Знак Знак Знак1"/>
    <w:basedOn w:val="a"/>
    <w:rsid w:val="00BB4A47"/>
    <w:pPr>
      <w:spacing w:after="0" w:line="240" w:lineRule="auto"/>
    </w:pPr>
    <w:rPr>
      <w:rFonts w:ascii="Verdana" w:eastAsia="Times New Roman" w:hAnsi="Verdana" w:cs="Verdana"/>
      <w:sz w:val="20"/>
      <w:szCs w:val="20"/>
      <w:lang w:val="en-US" w:eastAsia="en-US"/>
    </w:rPr>
  </w:style>
  <w:style w:type="paragraph" w:customStyle="1" w:styleId="msonormal0">
    <w:name w:val="msonormal"/>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BB4A4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4">
    <w:name w:val="xl64"/>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styleId="aff6">
    <w:name w:val="Body Text First Indent"/>
    <w:basedOn w:val="a9"/>
    <w:link w:val="aff5"/>
    <w:uiPriority w:val="99"/>
    <w:unhideWhenUsed/>
    <w:rsid w:val="00BB4A47"/>
    <w:pPr>
      <w:suppressAutoHyphens w:val="0"/>
      <w:spacing w:after="160" w:line="259" w:lineRule="auto"/>
      <w:ind w:firstLine="360"/>
      <w:jc w:val="left"/>
    </w:pPr>
    <w:rPr>
      <w:rFonts w:asciiTheme="minorHAnsi" w:eastAsia="Calibri" w:hAnsiTheme="minorHAnsi" w:cstheme="minorBidi"/>
      <w:sz w:val="22"/>
      <w:szCs w:val="22"/>
      <w:lang w:eastAsia="ru-RU"/>
    </w:rPr>
  </w:style>
  <w:style w:type="character" w:customStyle="1" w:styleId="2a">
    <w:name w:val="Красная строка Знак2"/>
    <w:basedOn w:val="aa"/>
    <w:uiPriority w:val="99"/>
    <w:semiHidden/>
    <w:rsid w:val="00BB4A47"/>
    <w:rPr>
      <w:rFonts w:ascii="Times New Roman" w:eastAsia="Times New Roman" w:hAnsi="Times New Roman" w:cs="Times New Roman"/>
      <w:sz w:val="24"/>
      <w:szCs w:val="20"/>
      <w:lang w:eastAsia="ar-SA"/>
    </w:rPr>
  </w:style>
  <w:style w:type="numbering" w:customStyle="1" w:styleId="52">
    <w:name w:val="Нет списка5"/>
    <w:next w:val="a2"/>
    <w:uiPriority w:val="99"/>
    <w:semiHidden/>
    <w:rsid w:val="009F5A8E"/>
  </w:style>
  <w:style w:type="table" w:customStyle="1" w:styleId="92">
    <w:name w:val="Сетка таблицы9"/>
    <w:basedOn w:val="a1"/>
    <w:next w:val="a8"/>
    <w:uiPriority w:val="99"/>
    <w:rsid w:val="009F5A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basedOn w:val="Default"/>
    <w:next w:val="Default"/>
    <w:rsid w:val="009F5A8E"/>
    <w:rPr>
      <w:rFonts w:cs="Times New Roman"/>
      <w:color w:val="auto"/>
    </w:rPr>
  </w:style>
  <w:style w:type="paragraph" w:customStyle="1" w:styleId="afffffff1">
    <w:name w:val="Утверждена"/>
    <w:basedOn w:val="Default"/>
    <w:next w:val="Default"/>
    <w:rsid w:val="009F5A8E"/>
    <w:pPr>
      <w:spacing w:before="360"/>
    </w:pPr>
    <w:rPr>
      <w:rFonts w:cs="Times New Roman"/>
      <w:color w:val="auto"/>
    </w:rPr>
  </w:style>
  <w:style w:type="paragraph" w:customStyle="1" w:styleId="afffffff2">
    <w:name w:val="Кем утверждена"/>
    <w:basedOn w:val="Default"/>
    <w:next w:val="Default"/>
    <w:rsid w:val="009F5A8E"/>
    <w:rPr>
      <w:rFonts w:cs="Times New Roman"/>
      <w:color w:val="auto"/>
    </w:rPr>
  </w:style>
  <w:style w:type="paragraph" w:styleId="afffffff3">
    <w:name w:val="Block Text"/>
    <w:basedOn w:val="Default"/>
    <w:next w:val="Default"/>
    <w:rsid w:val="009F5A8E"/>
    <w:pPr>
      <w:spacing w:before="60"/>
    </w:pPr>
    <w:rPr>
      <w:rFonts w:cs="Times New Roman"/>
      <w:color w:val="auto"/>
    </w:rPr>
  </w:style>
  <w:style w:type="paragraph" w:customStyle="1" w:styleId="-0">
    <w:name w:val="Приложение - заголовок"/>
    <w:basedOn w:val="Default"/>
    <w:next w:val="Default"/>
    <w:rsid w:val="009F5A8E"/>
    <w:rPr>
      <w:rFonts w:cs="Times New Roman"/>
      <w:color w:val="auto"/>
    </w:rPr>
  </w:style>
  <w:style w:type="paragraph" w:customStyle="1" w:styleId="afffffff4">
    <w:name w:val="Содержание"/>
    <w:basedOn w:val="Default"/>
    <w:next w:val="Default"/>
    <w:rsid w:val="009F5A8E"/>
    <w:rPr>
      <w:rFonts w:cs="Times New Roman"/>
      <w:color w:val="auto"/>
    </w:rPr>
  </w:style>
  <w:style w:type="paragraph" w:customStyle="1" w:styleId="53">
    <w:name w:val="заголовок 5"/>
    <w:basedOn w:val="Default"/>
    <w:next w:val="Default"/>
    <w:rsid w:val="009F5A8E"/>
    <w:rPr>
      <w:rFonts w:cs="Times New Roman"/>
      <w:color w:val="auto"/>
    </w:rPr>
  </w:style>
  <w:style w:type="paragraph" w:customStyle="1" w:styleId="1f7">
    <w:name w:val="заголовок 1"/>
    <w:basedOn w:val="Default"/>
    <w:next w:val="Default"/>
    <w:rsid w:val="009F5A8E"/>
    <w:pPr>
      <w:spacing w:after="160"/>
    </w:pPr>
    <w:rPr>
      <w:rFonts w:cs="Times New Roman"/>
      <w:color w:val="auto"/>
    </w:rPr>
  </w:style>
  <w:style w:type="paragraph" w:customStyle="1" w:styleId="afffffff5">
    <w:name w:val="Подпись к Приложению"/>
    <w:basedOn w:val="Default"/>
    <w:next w:val="Default"/>
    <w:rsid w:val="009F5A8E"/>
    <w:rPr>
      <w:rFonts w:cs="Times New Roman"/>
      <w:color w:val="auto"/>
    </w:rPr>
  </w:style>
  <w:style w:type="paragraph" w:customStyle="1" w:styleId="I">
    <w:name w:val="Раздел I"/>
    <w:basedOn w:val="Default"/>
    <w:next w:val="Default"/>
    <w:rsid w:val="009F5A8E"/>
    <w:pPr>
      <w:spacing w:before="60"/>
    </w:pPr>
    <w:rPr>
      <w:rFonts w:cs="Times New Roman"/>
      <w:color w:val="auto"/>
    </w:rPr>
  </w:style>
  <w:style w:type="paragraph" w:customStyle="1" w:styleId="TOCI">
    <w:name w:val="TOCI"/>
    <w:basedOn w:val="Default"/>
    <w:next w:val="Default"/>
    <w:rsid w:val="009F5A8E"/>
    <w:rPr>
      <w:rFonts w:cs="Times New Roman"/>
      <w:color w:val="auto"/>
    </w:rPr>
  </w:style>
  <w:style w:type="paragraph" w:customStyle="1" w:styleId="rteindent1">
    <w:name w:val="rteindent1"/>
    <w:basedOn w:val="a"/>
    <w:rsid w:val="009F5A8E"/>
    <w:pPr>
      <w:spacing w:before="120" w:after="216" w:line="240" w:lineRule="auto"/>
      <w:ind w:left="570"/>
    </w:pPr>
    <w:rPr>
      <w:rFonts w:ascii="Times New Roman" w:eastAsia="Times New Roman" w:hAnsi="Times New Roman" w:cs="Times New Roman"/>
      <w:sz w:val="24"/>
      <w:szCs w:val="24"/>
    </w:rPr>
  </w:style>
  <w:style w:type="paragraph" w:customStyle="1" w:styleId="rteindent2">
    <w:name w:val="rteindent2"/>
    <w:basedOn w:val="a"/>
    <w:rsid w:val="009F5A8E"/>
    <w:pPr>
      <w:spacing w:before="120" w:after="216" w:line="240" w:lineRule="auto"/>
      <w:ind w:left="1141"/>
    </w:pPr>
    <w:rPr>
      <w:rFonts w:ascii="Times New Roman" w:eastAsia="Times New Roman" w:hAnsi="Times New Roman" w:cs="Times New Roman"/>
      <w:sz w:val="24"/>
      <w:szCs w:val="24"/>
    </w:rPr>
  </w:style>
  <w:style w:type="character" w:styleId="HTML2">
    <w:name w:val="HTML Typewriter"/>
    <w:rsid w:val="009F5A8E"/>
    <w:rPr>
      <w:rFonts w:ascii="Courier New" w:eastAsia="Times New Roman" w:hAnsi="Courier New" w:cs="Courier New"/>
      <w:sz w:val="20"/>
      <w:szCs w:val="20"/>
    </w:rPr>
  </w:style>
  <w:style w:type="paragraph" w:customStyle="1" w:styleId="okved">
    <w:name w:val="okved"/>
    <w:basedOn w:val="a"/>
    <w:uiPriority w:val="99"/>
    <w:rsid w:val="009F5A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Page">
    <w:name w:val="ConsPlusTitlePage"/>
    <w:uiPriority w:val="99"/>
    <w:rsid w:val="009F5A8E"/>
    <w:pPr>
      <w:widowControl w:val="0"/>
      <w:autoSpaceDE w:val="0"/>
      <w:autoSpaceDN w:val="0"/>
      <w:spacing w:after="0" w:line="240" w:lineRule="auto"/>
    </w:pPr>
    <w:rPr>
      <w:rFonts w:ascii="Tahoma" w:eastAsia="Times New Roman" w:hAnsi="Tahoma" w:cs="Tahoma"/>
      <w:sz w:val="20"/>
      <w:szCs w:val="20"/>
    </w:rPr>
  </w:style>
  <w:style w:type="character" w:customStyle="1" w:styleId="WW8Num1z1">
    <w:name w:val="WW8Num1z1"/>
    <w:rsid w:val="009F5A8E"/>
  </w:style>
  <w:style w:type="character" w:customStyle="1" w:styleId="WW8Num1z3">
    <w:name w:val="WW8Num1z3"/>
    <w:rsid w:val="009F5A8E"/>
  </w:style>
  <w:style w:type="character" w:customStyle="1" w:styleId="WW8Num1z4">
    <w:name w:val="WW8Num1z4"/>
    <w:rsid w:val="009F5A8E"/>
  </w:style>
  <w:style w:type="character" w:customStyle="1" w:styleId="WW8Num1z5">
    <w:name w:val="WW8Num1z5"/>
    <w:rsid w:val="009F5A8E"/>
  </w:style>
  <w:style w:type="character" w:customStyle="1" w:styleId="WW8Num1z6">
    <w:name w:val="WW8Num1z6"/>
    <w:rsid w:val="009F5A8E"/>
  </w:style>
  <w:style w:type="character" w:customStyle="1" w:styleId="WW8Num1z7">
    <w:name w:val="WW8Num1z7"/>
    <w:rsid w:val="009F5A8E"/>
  </w:style>
  <w:style w:type="character" w:customStyle="1" w:styleId="WW8Num1z8">
    <w:name w:val="WW8Num1z8"/>
    <w:rsid w:val="009F5A8E"/>
  </w:style>
  <w:style w:type="character" w:customStyle="1" w:styleId="WW8Num2z4">
    <w:name w:val="WW8Num2z4"/>
    <w:rsid w:val="009F5A8E"/>
  </w:style>
  <w:style w:type="character" w:customStyle="1" w:styleId="WW8Num2z5">
    <w:name w:val="WW8Num2z5"/>
    <w:rsid w:val="009F5A8E"/>
  </w:style>
  <w:style w:type="character" w:customStyle="1" w:styleId="WW8Num2z6">
    <w:name w:val="WW8Num2z6"/>
    <w:rsid w:val="009F5A8E"/>
  </w:style>
  <w:style w:type="character" w:customStyle="1" w:styleId="WW8Num2z7">
    <w:name w:val="WW8Num2z7"/>
    <w:rsid w:val="009F5A8E"/>
  </w:style>
  <w:style w:type="character" w:customStyle="1" w:styleId="WW8Num2z8">
    <w:name w:val="WW8Num2z8"/>
    <w:rsid w:val="009F5A8E"/>
  </w:style>
  <w:style w:type="character" w:customStyle="1" w:styleId="WW8Num3z4">
    <w:name w:val="WW8Num3z4"/>
    <w:rsid w:val="009F5A8E"/>
  </w:style>
  <w:style w:type="character" w:customStyle="1" w:styleId="WW8Num3z5">
    <w:name w:val="WW8Num3z5"/>
    <w:rsid w:val="009F5A8E"/>
  </w:style>
  <w:style w:type="character" w:customStyle="1" w:styleId="WW8Num3z6">
    <w:name w:val="WW8Num3z6"/>
    <w:rsid w:val="009F5A8E"/>
  </w:style>
  <w:style w:type="character" w:customStyle="1" w:styleId="WW8Num3z7">
    <w:name w:val="WW8Num3z7"/>
    <w:rsid w:val="009F5A8E"/>
  </w:style>
  <w:style w:type="character" w:customStyle="1" w:styleId="WW8Num3z8">
    <w:name w:val="WW8Num3z8"/>
    <w:rsid w:val="009F5A8E"/>
  </w:style>
  <w:style w:type="character" w:customStyle="1" w:styleId="2b">
    <w:name w:val="Основной текст (2)_"/>
    <w:rsid w:val="009F5A8E"/>
    <w:rPr>
      <w:rFonts w:cs="Times New Roman"/>
      <w:sz w:val="28"/>
      <w:szCs w:val="28"/>
      <w:shd w:val="clear" w:color="auto" w:fill="FFFFFF"/>
    </w:rPr>
  </w:style>
  <w:style w:type="character" w:customStyle="1" w:styleId="2Exact">
    <w:name w:val="Основной текст (2) Exact"/>
    <w:rsid w:val="009F5A8E"/>
    <w:rPr>
      <w:rFonts w:ascii="Times New Roman" w:hAnsi="Times New Roman" w:cs="Times New Roman"/>
      <w:sz w:val="28"/>
      <w:szCs w:val="28"/>
      <w:u w:val="none"/>
    </w:rPr>
  </w:style>
  <w:style w:type="character" w:customStyle="1" w:styleId="ListLabel1">
    <w:name w:val="ListLabel 1"/>
    <w:rsid w:val="009F5A8E"/>
    <w:rPr>
      <w:rFonts w:eastAsia="Calibri" w:cs="Times New Roman"/>
    </w:rPr>
  </w:style>
  <w:style w:type="character" w:customStyle="1" w:styleId="ListLabel2">
    <w:name w:val="ListLabel 2"/>
    <w:rsid w:val="009F5A8E"/>
    <w:rPr>
      <w:rFonts w:cs="Courier New"/>
    </w:rPr>
  </w:style>
  <w:style w:type="character" w:customStyle="1" w:styleId="ListLabel3">
    <w:name w:val="ListLabel 3"/>
    <w:rsid w:val="009F5A8E"/>
    <w:rPr>
      <w:rFonts w:cs="Courier New"/>
    </w:rPr>
  </w:style>
  <w:style w:type="character" w:customStyle="1" w:styleId="ListLabel4">
    <w:name w:val="ListLabel 4"/>
    <w:rsid w:val="009F5A8E"/>
    <w:rPr>
      <w:rFonts w:cs="Courier New"/>
    </w:rPr>
  </w:style>
  <w:style w:type="character" w:customStyle="1" w:styleId="ListLabel5">
    <w:name w:val="ListLabel 5"/>
    <w:rsid w:val="009F5A8E"/>
    <w:rPr>
      <w:rFonts w:eastAsia="Calibri" w:cs="Times New Roman"/>
    </w:rPr>
  </w:style>
  <w:style w:type="character" w:customStyle="1" w:styleId="ListLabel6">
    <w:name w:val="ListLabel 6"/>
    <w:rsid w:val="009F5A8E"/>
    <w:rPr>
      <w:rFonts w:cs="Courier New"/>
    </w:rPr>
  </w:style>
  <w:style w:type="character" w:customStyle="1" w:styleId="ListLabel7">
    <w:name w:val="ListLabel 7"/>
    <w:rsid w:val="009F5A8E"/>
    <w:rPr>
      <w:rFonts w:cs="Courier New"/>
    </w:rPr>
  </w:style>
  <w:style w:type="character" w:customStyle="1" w:styleId="ListLabel8">
    <w:name w:val="ListLabel 8"/>
    <w:rsid w:val="009F5A8E"/>
    <w:rPr>
      <w:rFonts w:cs="Courier New"/>
    </w:rPr>
  </w:style>
  <w:style w:type="character" w:customStyle="1" w:styleId="ListLabel9">
    <w:name w:val="ListLabel 9"/>
    <w:rsid w:val="009F5A8E"/>
    <w:rPr>
      <w:rFonts w:eastAsia="Calibri" w:cs="Times New Roman"/>
    </w:rPr>
  </w:style>
  <w:style w:type="character" w:customStyle="1" w:styleId="ListLabel10">
    <w:name w:val="ListLabel 10"/>
    <w:rsid w:val="009F5A8E"/>
    <w:rPr>
      <w:rFonts w:cs="Courier New"/>
    </w:rPr>
  </w:style>
  <w:style w:type="character" w:customStyle="1" w:styleId="ListLabel11">
    <w:name w:val="ListLabel 11"/>
    <w:rsid w:val="009F5A8E"/>
    <w:rPr>
      <w:rFonts w:cs="Courier New"/>
    </w:rPr>
  </w:style>
  <w:style w:type="character" w:customStyle="1" w:styleId="ListLabel12">
    <w:name w:val="ListLabel 12"/>
    <w:rsid w:val="009F5A8E"/>
    <w:rPr>
      <w:rFonts w:cs="Courier New"/>
    </w:rPr>
  </w:style>
  <w:style w:type="character" w:customStyle="1" w:styleId="ListLabel13">
    <w:name w:val="ListLabel 13"/>
    <w:rsid w:val="009F5A8E"/>
    <w:rPr>
      <w:rFonts w:eastAsia="Calibri" w:cs="Times New Roman"/>
    </w:rPr>
  </w:style>
  <w:style w:type="character" w:customStyle="1" w:styleId="ListLabel14">
    <w:name w:val="ListLabel 14"/>
    <w:rsid w:val="009F5A8E"/>
    <w:rPr>
      <w:rFonts w:cs="Courier New"/>
    </w:rPr>
  </w:style>
  <w:style w:type="character" w:customStyle="1" w:styleId="ListLabel15">
    <w:name w:val="ListLabel 15"/>
    <w:rsid w:val="009F5A8E"/>
    <w:rPr>
      <w:rFonts w:cs="Courier New"/>
    </w:rPr>
  </w:style>
  <w:style w:type="character" w:customStyle="1" w:styleId="ListLabel16">
    <w:name w:val="ListLabel 16"/>
    <w:rsid w:val="009F5A8E"/>
    <w:rPr>
      <w:rFonts w:cs="Courier New"/>
    </w:rPr>
  </w:style>
  <w:style w:type="character" w:customStyle="1" w:styleId="afffffff6">
    <w:name w:val="Без интервала Знак"/>
    <w:rsid w:val="009F5A8E"/>
    <w:rPr>
      <w:rFonts w:ascii="Calibri" w:eastAsia="Calibri" w:hAnsi="Calibri" w:cs="Times New Roman"/>
      <w:sz w:val="22"/>
    </w:rPr>
  </w:style>
  <w:style w:type="character" w:customStyle="1" w:styleId="color26">
    <w:name w:val="color_26"/>
    <w:rsid w:val="009F5A8E"/>
  </w:style>
  <w:style w:type="paragraph" w:styleId="afffffff7">
    <w:name w:val="List"/>
    <w:basedOn w:val="a9"/>
    <w:rsid w:val="009F5A8E"/>
    <w:pPr>
      <w:spacing w:after="140" w:line="288" w:lineRule="auto"/>
    </w:pPr>
    <w:rPr>
      <w:rFonts w:ascii="Calibri" w:eastAsia="Calibri" w:hAnsi="Calibri" w:cs="Mangal"/>
      <w:color w:val="00000A"/>
      <w:sz w:val="22"/>
      <w:szCs w:val="22"/>
      <w:lang w:eastAsia="zh-CN"/>
    </w:rPr>
  </w:style>
  <w:style w:type="paragraph" w:styleId="afffffff8">
    <w:name w:val="caption"/>
    <w:basedOn w:val="a"/>
    <w:qFormat/>
    <w:rsid w:val="009F5A8E"/>
    <w:pPr>
      <w:suppressLineNumbers/>
      <w:suppressAutoHyphens/>
      <w:spacing w:before="120" w:after="120" w:line="240" w:lineRule="auto"/>
      <w:jc w:val="both"/>
    </w:pPr>
    <w:rPr>
      <w:rFonts w:ascii="Calibri" w:eastAsia="Calibri" w:hAnsi="Calibri" w:cs="Mangal"/>
      <w:i/>
      <w:iCs/>
      <w:color w:val="00000A"/>
      <w:sz w:val="24"/>
      <w:szCs w:val="24"/>
      <w:lang w:eastAsia="zh-CN"/>
    </w:rPr>
  </w:style>
  <w:style w:type="paragraph" w:customStyle="1" w:styleId="1f8">
    <w:name w:val="Название объекта1"/>
    <w:basedOn w:val="a"/>
    <w:rsid w:val="009F5A8E"/>
    <w:pPr>
      <w:suppressLineNumbers/>
      <w:suppressAutoHyphens/>
      <w:spacing w:before="120" w:after="120" w:line="240" w:lineRule="auto"/>
      <w:jc w:val="both"/>
    </w:pPr>
    <w:rPr>
      <w:rFonts w:ascii="Calibri" w:eastAsia="Calibri" w:hAnsi="Calibri" w:cs="Mangal"/>
      <w:i/>
      <w:iCs/>
      <w:color w:val="00000A"/>
      <w:sz w:val="24"/>
      <w:szCs w:val="24"/>
      <w:lang w:eastAsia="zh-CN"/>
    </w:rPr>
  </w:style>
  <w:style w:type="paragraph" w:styleId="1f9">
    <w:name w:val="index 1"/>
    <w:basedOn w:val="a"/>
    <w:next w:val="a"/>
    <w:autoRedefine/>
    <w:rsid w:val="009F5A8E"/>
    <w:pPr>
      <w:widowControl w:val="0"/>
      <w:autoSpaceDE w:val="0"/>
      <w:autoSpaceDN w:val="0"/>
      <w:adjustRightInd w:val="0"/>
      <w:spacing w:after="0" w:line="240" w:lineRule="auto"/>
      <w:ind w:left="200" w:hanging="200"/>
    </w:pPr>
    <w:rPr>
      <w:rFonts w:ascii="Times New Roman" w:eastAsia="Times New Roman" w:hAnsi="Times New Roman" w:cs="Times New Roman"/>
      <w:sz w:val="20"/>
      <w:szCs w:val="20"/>
    </w:rPr>
  </w:style>
  <w:style w:type="paragraph" w:styleId="afffffff9">
    <w:name w:val="index heading"/>
    <w:basedOn w:val="a"/>
    <w:rsid w:val="009F5A8E"/>
    <w:pPr>
      <w:suppressLineNumbers/>
      <w:suppressAutoHyphens/>
      <w:spacing w:after="0" w:line="240" w:lineRule="auto"/>
      <w:jc w:val="both"/>
    </w:pPr>
    <w:rPr>
      <w:rFonts w:ascii="Calibri" w:eastAsia="Calibri" w:hAnsi="Calibri" w:cs="Mangal"/>
      <w:color w:val="00000A"/>
      <w:lang w:eastAsia="zh-CN"/>
    </w:rPr>
  </w:style>
  <w:style w:type="paragraph" w:customStyle="1" w:styleId="2c">
    <w:name w:val="Знак Знак2 Знак Знак Знак Знак Знак Знак"/>
    <w:basedOn w:val="a"/>
    <w:rsid w:val="009F5A8E"/>
    <w:pPr>
      <w:suppressAutoHyphens/>
      <w:spacing w:line="240" w:lineRule="exact"/>
      <w:jc w:val="both"/>
    </w:pPr>
    <w:rPr>
      <w:rFonts w:ascii="Verdana" w:eastAsia="Times New Roman" w:hAnsi="Verdana" w:cs="Times New Roman"/>
      <w:color w:val="00000A"/>
      <w:sz w:val="20"/>
      <w:szCs w:val="20"/>
      <w:lang w:val="en-US" w:eastAsia="zh-CN"/>
    </w:rPr>
  </w:style>
  <w:style w:type="paragraph" w:customStyle="1" w:styleId="2d">
    <w:name w:val="Основной текст (2)"/>
    <w:basedOn w:val="a"/>
    <w:rsid w:val="009F5A8E"/>
    <w:pPr>
      <w:widowControl w:val="0"/>
      <w:shd w:val="clear" w:color="auto" w:fill="FFFFFF"/>
      <w:suppressAutoHyphens/>
      <w:spacing w:before="420" w:after="0" w:line="336" w:lineRule="exact"/>
      <w:ind w:hanging="520"/>
      <w:jc w:val="both"/>
    </w:pPr>
    <w:rPr>
      <w:rFonts w:ascii="Calibri" w:eastAsia="Calibri" w:hAnsi="Calibri" w:cs="Times New Roman"/>
      <w:color w:val="00000A"/>
      <w:sz w:val="28"/>
      <w:szCs w:val="28"/>
      <w:lang w:eastAsia="zh-CN"/>
    </w:rPr>
  </w:style>
  <w:style w:type="paragraph" w:customStyle="1" w:styleId="afffffffa">
    <w:name w:val="Знак Знак Знак Знак"/>
    <w:basedOn w:val="a"/>
    <w:uiPriority w:val="99"/>
    <w:rsid w:val="009F5A8E"/>
    <w:pPr>
      <w:spacing w:after="0" w:line="240" w:lineRule="auto"/>
    </w:pPr>
    <w:rPr>
      <w:rFonts w:ascii="Verdana" w:eastAsia="Times New Roman" w:hAnsi="Verdana" w:cs="Verdana"/>
      <w:sz w:val="20"/>
      <w:szCs w:val="20"/>
      <w:lang w:val="en-US" w:eastAsia="en-US"/>
    </w:rPr>
  </w:style>
  <w:style w:type="numbering" w:customStyle="1" w:styleId="62">
    <w:name w:val="Нет списка6"/>
    <w:next w:val="a2"/>
    <w:uiPriority w:val="99"/>
    <w:semiHidden/>
    <w:unhideWhenUsed/>
    <w:rsid w:val="005D7BFF"/>
  </w:style>
  <w:style w:type="paragraph" w:customStyle="1" w:styleId="1fa">
    <w:name w:val="Заголовок1"/>
    <w:basedOn w:val="afff1"/>
    <w:next w:val="a"/>
    <w:uiPriority w:val="99"/>
    <w:rsid w:val="005D7BFF"/>
    <w:rPr>
      <w:rFonts w:ascii="Arial" w:hAnsi="Arial" w:cs="Arial"/>
      <w:b/>
      <w:bCs/>
      <w:color w:val="C0C0C0"/>
    </w:rPr>
  </w:style>
  <w:style w:type="paragraph" w:customStyle="1" w:styleId="afffffffb">
    <w:name w:val="Знак Знак Знак Знак Знак Знак Знак Знак Знак Знак"/>
    <w:basedOn w:val="a"/>
    <w:uiPriority w:val="99"/>
    <w:rsid w:val="005D7BFF"/>
    <w:pPr>
      <w:spacing w:line="240" w:lineRule="exact"/>
    </w:pPr>
    <w:rPr>
      <w:rFonts w:ascii="Verdana" w:eastAsia="Times New Roman" w:hAnsi="Verdana" w:cs="Verdana"/>
      <w:sz w:val="20"/>
      <w:szCs w:val="20"/>
      <w:lang w:val="en-US" w:eastAsia="en-US"/>
    </w:rPr>
  </w:style>
  <w:style w:type="character" w:customStyle="1" w:styleId="afffffffc">
    <w:name w:val="МОН основной Знак"/>
    <w:link w:val="afffffffd"/>
    <w:uiPriority w:val="99"/>
    <w:locked/>
    <w:rsid w:val="005D7BFF"/>
    <w:rPr>
      <w:sz w:val="24"/>
    </w:rPr>
  </w:style>
  <w:style w:type="paragraph" w:customStyle="1" w:styleId="afffffffd">
    <w:name w:val="МОН основной"/>
    <w:basedOn w:val="a"/>
    <w:link w:val="afffffffc"/>
    <w:uiPriority w:val="99"/>
    <w:rsid w:val="005D7BFF"/>
    <w:pPr>
      <w:spacing w:after="0" w:line="360" w:lineRule="auto"/>
      <w:ind w:firstLine="709"/>
      <w:jc w:val="both"/>
    </w:pPr>
    <w:rPr>
      <w:sz w:val="24"/>
    </w:rPr>
  </w:style>
  <w:style w:type="paragraph" w:customStyle="1" w:styleId="CharChar1CharChar1CharChar">
    <w:name w:val="Char Char Знак Знак1 Char Char1 Знак Знак Char Char"/>
    <w:basedOn w:val="a"/>
    <w:uiPriority w:val="99"/>
    <w:rsid w:val="005D7BFF"/>
    <w:pPr>
      <w:spacing w:before="100" w:beforeAutospacing="1" w:after="100" w:afterAutospacing="1" w:line="240" w:lineRule="auto"/>
    </w:pPr>
    <w:rPr>
      <w:rFonts w:ascii="Tahoma" w:eastAsia="Times New Roman" w:hAnsi="Tahoma" w:cs="Tahoma"/>
      <w:sz w:val="20"/>
      <w:szCs w:val="20"/>
      <w:lang w:val="en-US" w:eastAsia="en-US"/>
    </w:rPr>
  </w:style>
  <w:style w:type="numbering" w:customStyle="1" w:styleId="72">
    <w:name w:val="Нет списка7"/>
    <w:next w:val="a2"/>
    <w:uiPriority w:val="99"/>
    <w:semiHidden/>
    <w:unhideWhenUsed/>
    <w:rsid w:val="005B4824"/>
  </w:style>
  <w:style w:type="numbering" w:customStyle="1" w:styleId="120">
    <w:name w:val="Нет списка12"/>
    <w:next w:val="a2"/>
    <w:uiPriority w:val="99"/>
    <w:semiHidden/>
    <w:unhideWhenUsed/>
    <w:rsid w:val="005B4824"/>
  </w:style>
  <w:style w:type="table" w:customStyle="1" w:styleId="TableNormal1">
    <w:name w:val="Table Normal1"/>
    <w:uiPriority w:val="2"/>
    <w:semiHidden/>
    <w:unhideWhenUsed/>
    <w:qFormat/>
    <w:rsid w:val="005B482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5B4824"/>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101">
    <w:name w:val="Сетка таблицы10"/>
    <w:basedOn w:val="a1"/>
    <w:next w:val="a8"/>
    <w:uiPriority w:val="39"/>
    <w:locked/>
    <w:rsid w:val="005B4824"/>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Без интервала1"/>
    <w:rsid w:val="005B48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21">
    <w:name w:val="Сетка таблицы12"/>
    <w:basedOn w:val="a1"/>
    <w:next w:val="a8"/>
    <w:uiPriority w:val="39"/>
    <w:rsid w:val="005B4824"/>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5B482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83">
    <w:name w:val="Нет списка8"/>
    <w:next w:val="a2"/>
    <w:uiPriority w:val="99"/>
    <w:semiHidden/>
    <w:unhideWhenUsed/>
    <w:rsid w:val="005B4824"/>
  </w:style>
  <w:style w:type="numbering" w:customStyle="1" w:styleId="93">
    <w:name w:val="Нет списка9"/>
    <w:next w:val="a2"/>
    <w:uiPriority w:val="99"/>
    <w:semiHidden/>
    <w:unhideWhenUsed/>
    <w:rsid w:val="00C3458C"/>
  </w:style>
  <w:style w:type="table" w:customStyle="1" w:styleId="130">
    <w:name w:val="Сетка таблицы13"/>
    <w:basedOn w:val="a1"/>
    <w:next w:val="a8"/>
    <w:uiPriority w:val="59"/>
    <w:rsid w:val="00C345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C3458C"/>
  </w:style>
  <w:style w:type="paragraph" w:customStyle="1" w:styleId="font5">
    <w:name w:val="font5"/>
    <w:basedOn w:val="a"/>
    <w:rsid w:val="00C3458C"/>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6">
    <w:name w:val="font6"/>
    <w:basedOn w:val="a"/>
    <w:rsid w:val="00C3458C"/>
    <w:pPr>
      <w:spacing w:before="100" w:beforeAutospacing="1" w:after="100" w:afterAutospacing="1" w:line="240" w:lineRule="auto"/>
    </w:pPr>
    <w:rPr>
      <w:rFonts w:ascii="Times New Roman" w:eastAsia="Times New Roman" w:hAnsi="Times New Roman" w:cs="Times New Roman"/>
      <w:b/>
      <w:bCs/>
      <w:color w:val="000000"/>
      <w:sz w:val="28"/>
      <w:szCs w:val="28"/>
    </w:rPr>
  </w:style>
  <w:style w:type="numbering" w:customStyle="1" w:styleId="221">
    <w:name w:val="Нет списка22"/>
    <w:next w:val="a2"/>
    <w:uiPriority w:val="99"/>
    <w:semiHidden/>
    <w:unhideWhenUsed/>
    <w:rsid w:val="00C3458C"/>
  </w:style>
  <w:style w:type="paragraph" w:customStyle="1" w:styleId="font7">
    <w:name w:val="font7"/>
    <w:basedOn w:val="a"/>
    <w:rsid w:val="00C3458C"/>
    <w:pPr>
      <w:spacing w:before="100" w:beforeAutospacing="1" w:after="100" w:afterAutospacing="1" w:line="240" w:lineRule="auto"/>
    </w:pPr>
    <w:rPr>
      <w:rFonts w:ascii="Times New Roman" w:eastAsia="Times New Roman" w:hAnsi="Times New Roman" w:cs="Times New Roman"/>
      <w:b/>
      <w:bCs/>
      <w:color w:val="008000"/>
      <w:sz w:val="44"/>
      <w:szCs w:val="44"/>
    </w:rPr>
  </w:style>
  <w:style w:type="paragraph" w:customStyle="1" w:styleId="font8">
    <w:name w:val="font8"/>
    <w:basedOn w:val="a"/>
    <w:rsid w:val="00C3458C"/>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9">
    <w:name w:val="font9"/>
    <w:basedOn w:val="a"/>
    <w:rsid w:val="00C3458C"/>
    <w:pPr>
      <w:spacing w:before="100" w:beforeAutospacing="1" w:after="100" w:afterAutospacing="1" w:line="240" w:lineRule="auto"/>
    </w:pPr>
    <w:rPr>
      <w:rFonts w:ascii="Times New Roman" w:eastAsia="Times New Roman" w:hAnsi="Times New Roman" w:cs="Times New Roman"/>
      <w:b/>
      <w:bCs/>
      <w:color w:val="00B050"/>
      <w:sz w:val="44"/>
      <w:szCs w:val="44"/>
    </w:rPr>
  </w:style>
  <w:style w:type="paragraph" w:customStyle="1" w:styleId="xl149">
    <w:name w:val="xl149"/>
    <w:basedOn w:val="a"/>
    <w:rsid w:val="00C345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4"/>
      <w:szCs w:val="44"/>
    </w:rPr>
  </w:style>
  <w:style w:type="paragraph" w:customStyle="1" w:styleId="xl150">
    <w:name w:val="xl150"/>
    <w:basedOn w:val="a"/>
    <w:rsid w:val="00C345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4"/>
      <w:szCs w:val="44"/>
    </w:rPr>
  </w:style>
  <w:style w:type="paragraph" w:customStyle="1" w:styleId="xl151">
    <w:name w:val="xl151"/>
    <w:basedOn w:val="a"/>
    <w:rsid w:val="00C3458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2">
    <w:name w:val="xl152"/>
    <w:basedOn w:val="a"/>
    <w:rsid w:val="00C3458C"/>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3">
    <w:name w:val="xl153"/>
    <w:basedOn w:val="a"/>
    <w:rsid w:val="00C3458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4">
    <w:name w:val="xl154"/>
    <w:basedOn w:val="a"/>
    <w:rsid w:val="00C34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48"/>
      <w:szCs w:val="48"/>
    </w:rPr>
  </w:style>
  <w:style w:type="paragraph" w:customStyle="1" w:styleId="xl155">
    <w:name w:val="xl155"/>
    <w:basedOn w:val="a"/>
    <w:rsid w:val="00C3458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52"/>
      <w:szCs w:val="52"/>
    </w:rPr>
  </w:style>
  <w:style w:type="paragraph" w:customStyle="1" w:styleId="xl156">
    <w:name w:val="xl156"/>
    <w:basedOn w:val="a"/>
    <w:rsid w:val="00C345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52"/>
      <w:szCs w:val="52"/>
    </w:rPr>
  </w:style>
  <w:style w:type="paragraph" w:customStyle="1" w:styleId="xl157">
    <w:name w:val="xl157"/>
    <w:basedOn w:val="a"/>
    <w:rsid w:val="00C3458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58">
    <w:name w:val="xl158"/>
    <w:basedOn w:val="a"/>
    <w:rsid w:val="00C3458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59">
    <w:name w:val="xl159"/>
    <w:basedOn w:val="a"/>
    <w:rsid w:val="00C345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60">
    <w:name w:val="xl160"/>
    <w:basedOn w:val="a"/>
    <w:rsid w:val="00C3458C"/>
    <w:pPr>
      <w:spacing w:before="100" w:beforeAutospacing="1" w:after="100" w:afterAutospacing="1" w:line="240" w:lineRule="auto"/>
      <w:jc w:val="right"/>
      <w:textAlignment w:val="center"/>
    </w:pPr>
    <w:rPr>
      <w:rFonts w:ascii="Times New Roman" w:eastAsia="Times New Roman" w:hAnsi="Times New Roman" w:cs="Times New Roman"/>
      <w:sz w:val="44"/>
      <w:szCs w:val="44"/>
    </w:rPr>
  </w:style>
  <w:style w:type="paragraph" w:customStyle="1" w:styleId="xl161">
    <w:name w:val="xl161"/>
    <w:basedOn w:val="a"/>
    <w:rsid w:val="00C3458C"/>
    <w:pPr>
      <w:spacing w:before="100" w:beforeAutospacing="1" w:after="100" w:afterAutospacing="1" w:line="240" w:lineRule="auto"/>
      <w:jc w:val="right"/>
      <w:textAlignment w:val="center"/>
    </w:pPr>
    <w:rPr>
      <w:rFonts w:ascii="Times New Roman" w:eastAsia="Times New Roman" w:hAnsi="Times New Roman" w:cs="Times New Roman"/>
      <w:b/>
      <w:bCs/>
      <w:sz w:val="44"/>
      <w:szCs w:val="44"/>
    </w:rPr>
  </w:style>
  <w:style w:type="table" w:customStyle="1" w:styleId="141">
    <w:name w:val="Сетка таблицы14"/>
    <w:basedOn w:val="a1"/>
    <w:next w:val="a8"/>
    <w:uiPriority w:val="99"/>
    <w:rsid w:val="00C202E4"/>
    <w:pPr>
      <w:widowControl w:val="0"/>
      <w:autoSpaceDE w:val="0"/>
      <w:autoSpaceDN w:val="0"/>
      <w:adjustRightInd w:val="0"/>
      <w:spacing w:after="0" w:line="240" w:lineRule="auto"/>
      <w:ind w:firstLine="720"/>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unhideWhenUsed/>
    <w:rsid w:val="00BB7378"/>
  </w:style>
  <w:style w:type="paragraph" w:customStyle="1" w:styleId="Preformatted">
    <w:name w:val="Preformatted"/>
    <w:basedOn w:val="a"/>
    <w:rsid w:val="00BB737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z w:val="20"/>
      <w:szCs w:val="20"/>
    </w:rPr>
  </w:style>
  <w:style w:type="paragraph" w:customStyle="1" w:styleId="afffffffe">
    <w:name w:val="Документ"/>
    <w:basedOn w:val="a"/>
    <w:rsid w:val="00BB7378"/>
    <w:pPr>
      <w:widowControl w:val="0"/>
      <w:spacing w:after="0" w:line="240" w:lineRule="auto"/>
      <w:ind w:firstLine="709"/>
      <w:jc w:val="both"/>
    </w:pPr>
    <w:rPr>
      <w:rFonts w:ascii="Times New Roman" w:eastAsia="Batang" w:hAnsi="Times New Roman" w:cs="Times New Roman"/>
      <w:sz w:val="28"/>
      <w:szCs w:val="28"/>
    </w:rPr>
  </w:style>
  <w:style w:type="table" w:customStyle="1" w:styleId="150">
    <w:name w:val="Сетка таблицы15"/>
    <w:basedOn w:val="a1"/>
    <w:next w:val="a8"/>
    <w:rsid w:val="00BB73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basedOn w:val="a"/>
    <w:next w:val="af9"/>
    <w:uiPriority w:val="99"/>
    <w:unhideWhenUsed/>
    <w:rsid w:val="00BB737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42">
    <w:name w:val="Нет списка14"/>
    <w:next w:val="a2"/>
    <w:uiPriority w:val="99"/>
    <w:semiHidden/>
    <w:unhideWhenUsed/>
    <w:rsid w:val="00DF70C4"/>
  </w:style>
  <w:style w:type="table" w:customStyle="1" w:styleId="160">
    <w:name w:val="Сетка таблицы16"/>
    <w:basedOn w:val="a1"/>
    <w:next w:val="a8"/>
    <w:uiPriority w:val="59"/>
    <w:unhideWhenUsed/>
    <w:rsid w:val="00DF70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F70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F04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52272/14014" TargetMode="External"/><Relationship Id="rId13" Type="http://schemas.openxmlformats.org/officeDocument/2006/relationships/hyperlink" Target="https://internet.garant.ru/document/redirect/8903610/0" TargetMode="External"/><Relationship Id="rId18" Type="http://schemas.openxmlformats.org/officeDocument/2006/relationships/hyperlink" Target="https://internet.garant.ru/document/redirect/8985756/1000" TargetMode="External"/><Relationship Id="rId26" Type="http://schemas.openxmlformats.org/officeDocument/2006/relationships/hyperlink" Target="https://internet.garant.ru/document/redirect/70271682/301" TargetMode="External"/><Relationship Id="rId3" Type="http://schemas.openxmlformats.org/officeDocument/2006/relationships/styles" Target="styles.xml"/><Relationship Id="rId21" Type="http://schemas.openxmlformats.org/officeDocument/2006/relationships/hyperlink" Target="https://internet.garant.ru/document/redirect/12164203/1204" TargetMode="External"/><Relationship Id="rId7" Type="http://schemas.openxmlformats.org/officeDocument/2006/relationships/endnotes" Target="endnotes.xml"/><Relationship Id="rId12" Type="http://schemas.openxmlformats.org/officeDocument/2006/relationships/hyperlink" Target="https://internet.garant.ru/document/redirect/10103000/0"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document/redirect/70271682/301"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document/redirect/70271682/3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64203/0" TargetMode="External"/><Relationship Id="rId24" Type="http://schemas.openxmlformats.org/officeDocument/2006/relationships/hyperlink" Target="https://internet.garant.ru/document/redirect/12164203/1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document/redirect/12164203/12" TargetMode="External"/><Relationship Id="rId28" Type="http://schemas.openxmlformats.org/officeDocument/2006/relationships/hyperlink" Target="https://internet.garant.ru/document/redirect/12164203/12" TargetMode="External"/><Relationship Id="rId10" Type="http://schemas.openxmlformats.org/officeDocument/2006/relationships/hyperlink" Target="https://internet.garant.ru/document/redirect/8985766/2" TargetMode="External"/><Relationship Id="rId19" Type="http://schemas.openxmlformats.org/officeDocument/2006/relationships/hyperlink" Target="https://internet.garant.ru/document/redirect/8985756/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98625/8"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document/redirect/12125268/641" TargetMode="External"/><Relationship Id="rId27" Type="http://schemas.openxmlformats.org/officeDocument/2006/relationships/hyperlink" Target="https://internet.garant.ru/"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88DFF-2F60-4910-838F-2EB7A580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27</Pages>
  <Words>9209</Words>
  <Characters>52493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cp:lastModifiedBy>
  <cp:revision>71</cp:revision>
  <dcterms:created xsi:type="dcterms:W3CDTF">2025-09-08T09:39:00Z</dcterms:created>
  <dcterms:modified xsi:type="dcterms:W3CDTF">2026-04-24T05:50:00Z</dcterms:modified>
</cp:coreProperties>
</file>